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0F" w:rsidRDefault="00950C0F" w:rsidP="0086397C">
      <w:pPr>
        <w:pStyle w:val="a6"/>
        <w:shd w:val="clear" w:color="auto" w:fill="FFFFFF"/>
        <w:spacing w:before="20" w:beforeAutospacing="0" w:after="20" w:afterAutospacing="0"/>
        <w:rPr>
          <w:b/>
          <w:sz w:val="32"/>
        </w:rPr>
      </w:pPr>
    </w:p>
    <w:p w:rsidR="00624E6F" w:rsidRDefault="00624E6F" w:rsidP="00624E6F">
      <w:pPr>
        <w:pStyle w:val="a6"/>
        <w:shd w:val="clear" w:color="auto" w:fill="FFFFFF"/>
        <w:spacing w:before="20" w:beforeAutospacing="0" w:after="20" w:afterAutospacing="0"/>
        <w:jc w:val="center"/>
        <w:rPr>
          <w:b/>
          <w:sz w:val="32"/>
        </w:rPr>
      </w:pPr>
      <w:r>
        <w:rPr>
          <w:b/>
          <w:sz w:val="32"/>
        </w:rPr>
        <w:t>План</w:t>
      </w:r>
      <w:r w:rsidR="00762B09">
        <w:rPr>
          <w:b/>
          <w:sz w:val="32"/>
        </w:rPr>
        <w:t>-график нормативно-правовой</w:t>
      </w:r>
      <w:r>
        <w:rPr>
          <w:b/>
          <w:sz w:val="32"/>
        </w:rPr>
        <w:t xml:space="preserve"> работы</w:t>
      </w:r>
      <w:r w:rsidR="00E073DC" w:rsidRPr="00E073DC">
        <w:rPr>
          <w:b/>
          <w:sz w:val="32"/>
        </w:rPr>
        <w:t xml:space="preserve"> </w:t>
      </w:r>
      <w:r w:rsidR="00950C0F" w:rsidRPr="00950C0F">
        <w:rPr>
          <w:b/>
          <w:sz w:val="32"/>
        </w:rPr>
        <w:t xml:space="preserve">Министерства </w:t>
      </w:r>
      <w:r w:rsidR="00DF5E93">
        <w:rPr>
          <w:b/>
          <w:sz w:val="32"/>
        </w:rPr>
        <w:t xml:space="preserve">по социальной защите и труду </w:t>
      </w:r>
    </w:p>
    <w:p w:rsidR="00624E6F" w:rsidRPr="002376F4" w:rsidRDefault="00DF5E93" w:rsidP="00624E6F">
      <w:pPr>
        <w:pStyle w:val="a6"/>
        <w:shd w:val="clear" w:color="auto" w:fill="FFFFFF"/>
        <w:spacing w:before="20" w:beforeAutospacing="0" w:after="20" w:afterAutospacing="0"/>
        <w:jc w:val="center"/>
        <w:rPr>
          <w:b/>
          <w:sz w:val="32"/>
        </w:rPr>
      </w:pPr>
      <w:r>
        <w:rPr>
          <w:b/>
          <w:sz w:val="32"/>
        </w:rPr>
        <w:t>Приднестровской Молдавской Республики</w:t>
      </w:r>
      <w:r w:rsidR="00950C0F">
        <w:rPr>
          <w:b/>
          <w:sz w:val="32"/>
        </w:rPr>
        <w:t xml:space="preserve"> </w:t>
      </w:r>
      <w:r w:rsidR="00183537">
        <w:rPr>
          <w:b/>
          <w:sz w:val="32"/>
        </w:rPr>
        <w:t>на 2025</w:t>
      </w:r>
      <w:r w:rsidR="00E073DC" w:rsidRPr="00E073DC">
        <w:rPr>
          <w:b/>
          <w:sz w:val="32"/>
        </w:rPr>
        <w:t xml:space="preserve"> год </w:t>
      </w:r>
    </w:p>
    <w:p w:rsidR="00E073DC" w:rsidRPr="002376F4" w:rsidRDefault="00E073DC" w:rsidP="00DF5E93">
      <w:pPr>
        <w:pStyle w:val="a6"/>
        <w:shd w:val="clear" w:color="auto" w:fill="FFFFFF"/>
        <w:spacing w:before="20" w:beforeAutospacing="0" w:after="20" w:afterAutospacing="0"/>
        <w:jc w:val="center"/>
        <w:rPr>
          <w:b/>
          <w:sz w:val="32"/>
        </w:rPr>
      </w:pPr>
    </w:p>
    <w:p w:rsidR="00A47CE4" w:rsidRPr="002376F4" w:rsidRDefault="00A47CE4"/>
    <w:tbl>
      <w:tblPr>
        <w:tblStyle w:val="a3"/>
        <w:tblW w:w="16161" w:type="dxa"/>
        <w:tblInd w:w="-431" w:type="dxa"/>
        <w:tblLayout w:type="fixed"/>
        <w:tblLook w:val="04A0" w:firstRow="1" w:lastRow="0" w:firstColumn="1" w:lastColumn="0" w:noHBand="0" w:noVBand="1"/>
      </w:tblPr>
      <w:tblGrid>
        <w:gridCol w:w="710"/>
        <w:gridCol w:w="11340"/>
        <w:gridCol w:w="4111"/>
      </w:tblGrid>
      <w:tr w:rsidR="000319D9" w:rsidRPr="002376F4" w:rsidTr="003C308F">
        <w:tc>
          <w:tcPr>
            <w:tcW w:w="710" w:type="dxa"/>
            <w:vAlign w:val="center"/>
          </w:tcPr>
          <w:p w:rsidR="002C6C7D" w:rsidRPr="00FB6070" w:rsidRDefault="002C6C7D" w:rsidP="001250E5">
            <w:pPr>
              <w:jc w:val="center"/>
              <w:rPr>
                <w:rFonts w:ascii="Times New Roman" w:hAnsi="Times New Roman" w:cs="Times New Roman"/>
                <w:b/>
                <w:sz w:val="24"/>
                <w:szCs w:val="24"/>
              </w:rPr>
            </w:pPr>
            <w:r w:rsidRPr="00FB6070">
              <w:rPr>
                <w:rFonts w:ascii="Times New Roman" w:hAnsi="Times New Roman" w:cs="Times New Roman"/>
                <w:b/>
                <w:sz w:val="24"/>
                <w:szCs w:val="24"/>
              </w:rPr>
              <w:t>№</w:t>
            </w:r>
          </w:p>
          <w:p w:rsidR="002C6C7D" w:rsidRPr="00FB6070" w:rsidRDefault="002C6C7D" w:rsidP="001250E5">
            <w:pPr>
              <w:jc w:val="center"/>
              <w:rPr>
                <w:rFonts w:ascii="Times New Roman" w:hAnsi="Times New Roman" w:cs="Times New Roman"/>
                <w:b/>
                <w:sz w:val="24"/>
                <w:szCs w:val="24"/>
              </w:rPr>
            </w:pPr>
            <w:r w:rsidRPr="00FB6070">
              <w:rPr>
                <w:rFonts w:ascii="Times New Roman" w:hAnsi="Times New Roman" w:cs="Times New Roman"/>
                <w:b/>
                <w:sz w:val="24"/>
                <w:szCs w:val="24"/>
              </w:rPr>
              <w:t>п/п</w:t>
            </w:r>
          </w:p>
        </w:tc>
        <w:tc>
          <w:tcPr>
            <w:tcW w:w="11340" w:type="dxa"/>
            <w:vAlign w:val="center"/>
          </w:tcPr>
          <w:p w:rsidR="002C6C7D" w:rsidRPr="00FB6070" w:rsidRDefault="002C6C7D" w:rsidP="00FC4E3D">
            <w:pPr>
              <w:jc w:val="center"/>
              <w:rPr>
                <w:rFonts w:ascii="Times New Roman" w:hAnsi="Times New Roman" w:cs="Times New Roman"/>
                <w:b/>
                <w:sz w:val="24"/>
                <w:szCs w:val="24"/>
              </w:rPr>
            </w:pPr>
            <w:r w:rsidRPr="00FB6070">
              <w:rPr>
                <w:rFonts w:ascii="Times New Roman" w:hAnsi="Times New Roman" w:cs="Times New Roman"/>
                <w:b/>
                <w:sz w:val="24"/>
                <w:szCs w:val="24"/>
              </w:rPr>
              <w:t>Наименование мероприятия по направлению деятельности</w:t>
            </w:r>
          </w:p>
        </w:tc>
        <w:tc>
          <w:tcPr>
            <w:tcW w:w="4111" w:type="dxa"/>
            <w:vAlign w:val="center"/>
          </w:tcPr>
          <w:p w:rsidR="002C6C7D" w:rsidRPr="00FB6070" w:rsidRDefault="002C6C7D" w:rsidP="00594BF6">
            <w:pPr>
              <w:jc w:val="center"/>
              <w:rPr>
                <w:rFonts w:ascii="Times New Roman" w:hAnsi="Times New Roman" w:cs="Times New Roman"/>
                <w:b/>
                <w:sz w:val="24"/>
                <w:szCs w:val="24"/>
              </w:rPr>
            </w:pPr>
            <w:r w:rsidRPr="00FB6070">
              <w:rPr>
                <w:rFonts w:ascii="Times New Roman" w:hAnsi="Times New Roman" w:cs="Times New Roman"/>
                <w:b/>
                <w:sz w:val="24"/>
                <w:szCs w:val="24"/>
              </w:rPr>
              <w:t>Сроки</w:t>
            </w:r>
          </w:p>
          <w:p w:rsidR="00FC4E3D" w:rsidRPr="00FB6070" w:rsidRDefault="006F68E3" w:rsidP="000A73BC">
            <w:pPr>
              <w:jc w:val="center"/>
              <w:rPr>
                <w:rFonts w:ascii="Times New Roman" w:hAnsi="Times New Roman" w:cs="Times New Roman"/>
                <w:b/>
                <w:sz w:val="24"/>
                <w:szCs w:val="24"/>
              </w:rPr>
            </w:pPr>
            <w:r>
              <w:rPr>
                <w:rFonts w:ascii="Times New Roman" w:hAnsi="Times New Roman" w:cs="Times New Roman"/>
                <w:b/>
                <w:sz w:val="24"/>
                <w:szCs w:val="24"/>
              </w:rPr>
              <w:t>и</w:t>
            </w:r>
            <w:r w:rsidR="002C6C7D" w:rsidRPr="00FB6070">
              <w:rPr>
                <w:rFonts w:ascii="Times New Roman" w:hAnsi="Times New Roman" w:cs="Times New Roman"/>
                <w:b/>
                <w:sz w:val="24"/>
                <w:szCs w:val="24"/>
              </w:rPr>
              <w:t>сполнения</w:t>
            </w:r>
          </w:p>
        </w:tc>
      </w:tr>
      <w:tr w:rsidR="00F403AB" w:rsidRPr="002376F4" w:rsidTr="003C308F">
        <w:trPr>
          <w:trHeight w:val="525"/>
        </w:trPr>
        <w:tc>
          <w:tcPr>
            <w:tcW w:w="16161" w:type="dxa"/>
            <w:gridSpan w:val="3"/>
            <w:vAlign w:val="center"/>
          </w:tcPr>
          <w:p w:rsidR="00CC2D4F" w:rsidRPr="00DF5E93" w:rsidRDefault="00F403AB" w:rsidP="001250E5">
            <w:pPr>
              <w:ind w:left="-108"/>
              <w:jc w:val="center"/>
              <w:rPr>
                <w:highlight w:val="yellow"/>
              </w:rPr>
            </w:pPr>
            <w:r w:rsidRPr="005D041B">
              <w:rPr>
                <w:rFonts w:ascii="Times New Roman" w:hAnsi="Times New Roman" w:cs="Times New Roman"/>
                <w:b/>
                <w:sz w:val="28"/>
              </w:rPr>
              <w:t>Управление политики в сфере социальной защиты, социального страхования и ревизионного контроля</w:t>
            </w:r>
          </w:p>
        </w:tc>
      </w:tr>
      <w:tr w:rsidR="00183537" w:rsidRPr="002376F4" w:rsidTr="00762B09">
        <w:trPr>
          <w:trHeight w:val="320"/>
        </w:trPr>
        <w:tc>
          <w:tcPr>
            <w:tcW w:w="16161" w:type="dxa"/>
            <w:gridSpan w:val="3"/>
            <w:vAlign w:val="center"/>
          </w:tcPr>
          <w:p w:rsidR="00183537" w:rsidRPr="000A61B6" w:rsidRDefault="00183537" w:rsidP="001250E5">
            <w:pPr>
              <w:ind w:left="-108"/>
              <w:contextualSpacing/>
              <w:jc w:val="center"/>
              <w:rPr>
                <w:rFonts w:ascii="Times New Roman" w:hAnsi="Times New Roman" w:cs="Times New Roman"/>
              </w:rPr>
            </w:pPr>
            <w:r w:rsidRPr="000A61B6">
              <w:rPr>
                <w:rFonts w:ascii="Times New Roman" w:hAnsi="Times New Roman" w:cs="Times New Roman"/>
                <w:b/>
              </w:rPr>
              <w:t>Правотворческая деятельность</w:t>
            </w:r>
          </w:p>
        </w:tc>
      </w:tr>
      <w:tr w:rsidR="00762B09" w:rsidRPr="002376F4" w:rsidTr="00762B09">
        <w:trPr>
          <w:trHeight w:val="272"/>
        </w:trPr>
        <w:tc>
          <w:tcPr>
            <w:tcW w:w="16161" w:type="dxa"/>
            <w:gridSpan w:val="3"/>
            <w:vAlign w:val="center"/>
          </w:tcPr>
          <w:p w:rsidR="00762B09" w:rsidRPr="000A61B6" w:rsidRDefault="00762B09" w:rsidP="001250E5">
            <w:pPr>
              <w:ind w:left="-108"/>
              <w:contextualSpacing/>
              <w:jc w:val="center"/>
              <w:rPr>
                <w:rFonts w:ascii="Times New Roman" w:hAnsi="Times New Roman" w:cs="Times New Roman"/>
                <w:b/>
              </w:rPr>
            </w:pPr>
            <w:r w:rsidRPr="00762B09">
              <w:rPr>
                <w:rFonts w:ascii="Times New Roman" w:hAnsi="Times New Roman" w:cs="Times New Roman"/>
                <w:b/>
              </w:rPr>
              <w:t>Разработка законопроектов</w:t>
            </w:r>
          </w:p>
        </w:tc>
      </w:tr>
      <w:tr w:rsidR="00FA60E1" w:rsidRPr="002376F4" w:rsidTr="003C308F">
        <w:tc>
          <w:tcPr>
            <w:tcW w:w="710" w:type="dxa"/>
            <w:vAlign w:val="center"/>
          </w:tcPr>
          <w:p w:rsidR="00FA60E1" w:rsidRPr="000A61B6" w:rsidRDefault="00762B09" w:rsidP="00E066B1">
            <w:pPr>
              <w:pStyle w:val="a9"/>
              <w:ind w:left="-79" w:right="-108"/>
              <w:jc w:val="center"/>
              <w:rPr>
                <w:rFonts w:ascii="Times New Roman" w:hAnsi="Times New Roman" w:cs="Times New Roman"/>
                <w:highlight w:val="yellow"/>
              </w:rPr>
            </w:pPr>
            <w:r>
              <w:rPr>
                <w:rFonts w:ascii="Times New Roman" w:hAnsi="Times New Roman" w:cs="Times New Roman"/>
              </w:rPr>
              <w:t>*</w:t>
            </w:r>
            <w:r w:rsidR="00E066B1" w:rsidRPr="000A61B6">
              <w:rPr>
                <w:rFonts w:ascii="Times New Roman" w:hAnsi="Times New Roman" w:cs="Times New Roman"/>
              </w:rPr>
              <w:t>1</w:t>
            </w:r>
            <w:r w:rsidR="00E073DC" w:rsidRPr="000A61B6">
              <w:rPr>
                <w:rFonts w:ascii="Times New Roman" w:hAnsi="Times New Roman" w:cs="Times New Roman"/>
              </w:rPr>
              <w:t>.</w:t>
            </w:r>
          </w:p>
        </w:tc>
        <w:tc>
          <w:tcPr>
            <w:tcW w:w="11340" w:type="dxa"/>
          </w:tcPr>
          <w:p w:rsidR="00FA60E1" w:rsidRPr="000A61B6" w:rsidRDefault="002C440A" w:rsidP="00183537">
            <w:pPr>
              <w:shd w:val="clear" w:color="auto" w:fill="FFFFFF"/>
              <w:jc w:val="both"/>
              <w:rPr>
                <w:rFonts w:ascii="Times New Roman" w:hAnsi="Times New Roman" w:cs="Times New Roman"/>
                <w:highlight w:val="yellow"/>
              </w:rPr>
            </w:pPr>
            <w:r>
              <w:rPr>
                <w:rFonts w:ascii="Times New Roman" w:hAnsi="Times New Roman" w:cs="Times New Roman"/>
              </w:rPr>
              <w:t>Проект закона ПМР</w:t>
            </w:r>
            <w:r w:rsidR="00762B09" w:rsidRPr="00762B09">
              <w:rPr>
                <w:rFonts w:ascii="Times New Roman" w:hAnsi="Times New Roman" w:cs="Times New Roman"/>
              </w:rPr>
              <w:t xml:space="preserve"> «О внесении изменений и дополнения в Закон Приднестровской Молдавской Республики «О государственных пособиях гражданам, имеющим детей</w:t>
            </w:r>
            <w:r w:rsidR="00762B09">
              <w:rPr>
                <w:rFonts w:ascii="Times New Roman" w:hAnsi="Times New Roman" w:cs="Times New Roman"/>
              </w:rPr>
              <w:t>»</w:t>
            </w:r>
          </w:p>
        </w:tc>
        <w:tc>
          <w:tcPr>
            <w:tcW w:w="4111" w:type="dxa"/>
            <w:vAlign w:val="center"/>
          </w:tcPr>
          <w:p w:rsidR="00FA60E1" w:rsidRPr="000A61B6" w:rsidRDefault="00762B09" w:rsidP="00CC5489">
            <w:pPr>
              <w:jc w:val="center"/>
              <w:rPr>
                <w:rFonts w:ascii="Times New Roman" w:hAnsi="Times New Roman" w:cs="Times New Roman"/>
                <w:highlight w:val="yellow"/>
              </w:rPr>
            </w:pPr>
            <w:r w:rsidRPr="00762B09">
              <w:rPr>
                <w:rFonts w:ascii="Times New Roman" w:hAnsi="Times New Roman" w:cs="Times New Roman"/>
              </w:rPr>
              <w:t>I-II квартал</w:t>
            </w:r>
          </w:p>
        </w:tc>
      </w:tr>
      <w:tr w:rsidR="00762B09" w:rsidRPr="002376F4" w:rsidTr="003C308F">
        <w:tc>
          <w:tcPr>
            <w:tcW w:w="710" w:type="dxa"/>
            <w:vAlign w:val="center"/>
          </w:tcPr>
          <w:p w:rsidR="00762B09" w:rsidRPr="000A61B6" w:rsidRDefault="00762B09" w:rsidP="00E066B1">
            <w:pPr>
              <w:pStyle w:val="a9"/>
              <w:ind w:left="-79" w:right="-108"/>
              <w:jc w:val="center"/>
              <w:rPr>
                <w:rFonts w:ascii="Times New Roman" w:hAnsi="Times New Roman" w:cs="Times New Roman"/>
              </w:rPr>
            </w:pPr>
            <w:r>
              <w:rPr>
                <w:rFonts w:ascii="Times New Roman" w:hAnsi="Times New Roman" w:cs="Times New Roman"/>
              </w:rPr>
              <w:t>*2.</w:t>
            </w:r>
          </w:p>
        </w:tc>
        <w:tc>
          <w:tcPr>
            <w:tcW w:w="11340" w:type="dxa"/>
          </w:tcPr>
          <w:p w:rsidR="00762B09" w:rsidRPr="00762B09" w:rsidRDefault="002C440A" w:rsidP="00183537">
            <w:pPr>
              <w:shd w:val="clear" w:color="auto" w:fill="FFFFFF"/>
              <w:jc w:val="both"/>
              <w:rPr>
                <w:rFonts w:ascii="Times New Roman" w:hAnsi="Times New Roman" w:cs="Times New Roman"/>
              </w:rPr>
            </w:pPr>
            <w:r>
              <w:rPr>
                <w:rFonts w:ascii="Times New Roman" w:hAnsi="Times New Roman" w:cs="Times New Roman"/>
              </w:rPr>
              <w:t>Проект закона ПМР</w:t>
            </w:r>
            <w:r w:rsidR="00762B09" w:rsidRPr="00762B09">
              <w:rPr>
                <w:rFonts w:ascii="Times New Roman" w:hAnsi="Times New Roman" w:cs="Times New Roman"/>
              </w:rPr>
              <w:t xml:space="preserve"> «О внесении изменений в Закон Приднестровской Молдавской Республики «О Едином государственном фонде социального страхования Приднестровской Молдавской Республики»</w:t>
            </w:r>
          </w:p>
        </w:tc>
        <w:tc>
          <w:tcPr>
            <w:tcW w:w="4111" w:type="dxa"/>
            <w:vAlign w:val="center"/>
          </w:tcPr>
          <w:p w:rsidR="00762B09" w:rsidRPr="00762B09" w:rsidRDefault="00762B09" w:rsidP="00CC5489">
            <w:pPr>
              <w:jc w:val="center"/>
              <w:rPr>
                <w:rFonts w:ascii="Times New Roman" w:hAnsi="Times New Roman" w:cs="Times New Roman"/>
              </w:rPr>
            </w:pPr>
            <w:r w:rsidRPr="00762B09">
              <w:rPr>
                <w:rFonts w:ascii="Times New Roman" w:hAnsi="Times New Roman" w:cs="Times New Roman"/>
              </w:rPr>
              <w:t>I-II квартал</w:t>
            </w:r>
          </w:p>
        </w:tc>
      </w:tr>
      <w:tr w:rsidR="00762B09" w:rsidRPr="002376F4" w:rsidTr="003C308F">
        <w:tc>
          <w:tcPr>
            <w:tcW w:w="710" w:type="dxa"/>
            <w:vAlign w:val="center"/>
          </w:tcPr>
          <w:p w:rsidR="00762B09" w:rsidRDefault="00762B09" w:rsidP="00E066B1">
            <w:pPr>
              <w:pStyle w:val="a9"/>
              <w:ind w:left="-79" w:right="-108"/>
              <w:jc w:val="center"/>
              <w:rPr>
                <w:rFonts w:ascii="Times New Roman" w:hAnsi="Times New Roman" w:cs="Times New Roman"/>
              </w:rPr>
            </w:pPr>
            <w:r>
              <w:rPr>
                <w:rFonts w:ascii="Times New Roman" w:hAnsi="Times New Roman" w:cs="Times New Roman"/>
              </w:rPr>
              <w:t>*3.</w:t>
            </w:r>
          </w:p>
        </w:tc>
        <w:tc>
          <w:tcPr>
            <w:tcW w:w="11340" w:type="dxa"/>
          </w:tcPr>
          <w:p w:rsidR="00762B09" w:rsidRPr="00762B09" w:rsidRDefault="002C440A" w:rsidP="00183537">
            <w:pPr>
              <w:shd w:val="clear" w:color="auto" w:fill="FFFFFF"/>
              <w:jc w:val="both"/>
              <w:rPr>
                <w:rFonts w:ascii="Times New Roman" w:hAnsi="Times New Roman" w:cs="Times New Roman"/>
              </w:rPr>
            </w:pPr>
            <w:r>
              <w:rPr>
                <w:rFonts w:ascii="Times New Roman" w:hAnsi="Times New Roman" w:cs="Times New Roman"/>
              </w:rPr>
              <w:t>Проект закона ПМР</w:t>
            </w:r>
            <w:r w:rsidR="00762B09" w:rsidRPr="00762B09">
              <w:rPr>
                <w:rFonts w:ascii="Times New Roman" w:hAnsi="Times New Roman" w:cs="Times New Roman"/>
              </w:rPr>
              <w:t xml:space="preserve"> «О внесении изменений (дополнений) в Закон Приднестровской Молдавской Республики «О социальной защите ветеранов войны»</w:t>
            </w:r>
          </w:p>
        </w:tc>
        <w:tc>
          <w:tcPr>
            <w:tcW w:w="4111" w:type="dxa"/>
            <w:vAlign w:val="center"/>
          </w:tcPr>
          <w:p w:rsidR="00762B09" w:rsidRPr="00762B09" w:rsidRDefault="00762B09" w:rsidP="00CC5489">
            <w:pPr>
              <w:jc w:val="center"/>
              <w:rPr>
                <w:rFonts w:ascii="Times New Roman" w:hAnsi="Times New Roman" w:cs="Times New Roman"/>
              </w:rPr>
            </w:pPr>
            <w:r w:rsidRPr="00762B09">
              <w:rPr>
                <w:rFonts w:ascii="Times New Roman" w:hAnsi="Times New Roman" w:cs="Times New Roman"/>
              </w:rPr>
              <w:t>II квартал</w:t>
            </w:r>
          </w:p>
        </w:tc>
      </w:tr>
      <w:tr w:rsidR="00762B09" w:rsidRPr="002376F4" w:rsidTr="003C308F">
        <w:tc>
          <w:tcPr>
            <w:tcW w:w="710" w:type="dxa"/>
            <w:vAlign w:val="center"/>
          </w:tcPr>
          <w:p w:rsidR="00762B09" w:rsidRDefault="00762B09" w:rsidP="00E066B1">
            <w:pPr>
              <w:pStyle w:val="a9"/>
              <w:ind w:left="-79" w:right="-108"/>
              <w:jc w:val="center"/>
              <w:rPr>
                <w:rFonts w:ascii="Times New Roman" w:hAnsi="Times New Roman" w:cs="Times New Roman"/>
              </w:rPr>
            </w:pPr>
            <w:r>
              <w:rPr>
                <w:rFonts w:ascii="Times New Roman" w:hAnsi="Times New Roman" w:cs="Times New Roman"/>
              </w:rPr>
              <w:t>*4.</w:t>
            </w:r>
          </w:p>
        </w:tc>
        <w:tc>
          <w:tcPr>
            <w:tcW w:w="11340" w:type="dxa"/>
          </w:tcPr>
          <w:p w:rsidR="00762B09" w:rsidRPr="00762B09" w:rsidRDefault="00762B09" w:rsidP="00183537">
            <w:pPr>
              <w:shd w:val="clear" w:color="auto" w:fill="FFFFFF"/>
              <w:jc w:val="both"/>
              <w:rPr>
                <w:rFonts w:ascii="Times New Roman" w:hAnsi="Times New Roman" w:cs="Times New Roman"/>
              </w:rPr>
            </w:pPr>
            <w:r w:rsidRPr="00762B09">
              <w:rPr>
                <w:rFonts w:ascii="Times New Roman" w:hAnsi="Times New Roman" w:cs="Times New Roman"/>
              </w:rPr>
              <w:t>Проект закона ПМР «О внесении изменений (дополнений) в Закон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tc>
        <w:tc>
          <w:tcPr>
            <w:tcW w:w="4111" w:type="dxa"/>
            <w:vAlign w:val="center"/>
          </w:tcPr>
          <w:p w:rsidR="00762B09" w:rsidRPr="00762B09" w:rsidRDefault="00762B09" w:rsidP="00CC5489">
            <w:pPr>
              <w:jc w:val="center"/>
              <w:rPr>
                <w:rFonts w:ascii="Times New Roman" w:hAnsi="Times New Roman" w:cs="Times New Roman"/>
              </w:rPr>
            </w:pPr>
            <w:r w:rsidRPr="00762B09">
              <w:rPr>
                <w:rFonts w:ascii="Times New Roman" w:hAnsi="Times New Roman" w:cs="Times New Roman"/>
              </w:rPr>
              <w:t>II квартал</w:t>
            </w:r>
          </w:p>
        </w:tc>
      </w:tr>
      <w:tr w:rsidR="00762B09" w:rsidRPr="002376F4" w:rsidTr="003C308F">
        <w:tc>
          <w:tcPr>
            <w:tcW w:w="710" w:type="dxa"/>
            <w:vAlign w:val="center"/>
          </w:tcPr>
          <w:p w:rsidR="00762B09" w:rsidRDefault="00762B09" w:rsidP="00E066B1">
            <w:pPr>
              <w:pStyle w:val="a9"/>
              <w:ind w:left="-79" w:right="-108"/>
              <w:jc w:val="center"/>
              <w:rPr>
                <w:rFonts w:ascii="Times New Roman" w:hAnsi="Times New Roman" w:cs="Times New Roman"/>
              </w:rPr>
            </w:pPr>
            <w:r>
              <w:rPr>
                <w:rFonts w:ascii="Times New Roman" w:hAnsi="Times New Roman" w:cs="Times New Roman"/>
              </w:rPr>
              <w:t>*5.</w:t>
            </w:r>
          </w:p>
        </w:tc>
        <w:tc>
          <w:tcPr>
            <w:tcW w:w="11340" w:type="dxa"/>
          </w:tcPr>
          <w:p w:rsidR="00762B09" w:rsidRPr="00762B09" w:rsidRDefault="00762B09" w:rsidP="00183537">
            <w:pPr>
              <w:shd w:val="clear" w:color="auto" w:fill="FFFFFF"/>
              <w:jc w:val="both"/>
              <w:rPr>
                <w:rFonts w:ascii="Times New Roman" w:hAnsi="Times New Roman" w:cs="Times New Roman"/>
              </w:rPr>
            </w:pPr>
            <w:r w:rsidRPr="00762B09">
              <w:rPr>
                <w:rFonts w:ascii="Times New Roman" w:hAnsi="Times New Roman" w:cs="Times New Roman"/>
              </w:rPr>
              <w:t>Проект закона ПМР «О внесении изменений (дополнений) в Закон Приднестровской Молдавской Республики «О социальной защите инвалидов»</w:t>
            </w:r>
          </w:p>
        </w:tc>
        <w:tc>
          <w:tcPr>
            <w:tcW w:w="4111" w:type="dxa"/>
            <w:vAlign w:val="center"/>
          </w:tcPr>
          <w:p w:rsidR="00762B09" w:rsidRPr="00762B09" w:rsidRDefault="00762B09" w:rsidP="00CC5489">
            <w:pPr>
              <w:jc w:val="center"/>
              <w:rPr>
                <w:rFonts w:ascii="Times New Roman" w:hAnsi="Times New Roman" w:cs="Times New Roman"/>
              </w:rPr>
            </w:pPr>
            <w:r w:rsidRPr="00762B09">
              <w:rPr>
                <w:rFonts w:ascii="Times New Roman" w:hAnsi="Times New Roman" w:cs="Times New Roman"/>
              </w:rPr>
              <w:t>II квартал</w:t>
            </w:r>
          </w:p>
        </w:tc>
      </w:tr>
      <w:tr w:rsidR="00762B09" w:rsidRPr="002376F4" w:rsidTr="003C308F">
        <w:tc>
          <w:tcPr>
            <w:tcW w:w="710" w:type="dxa"/>
            <w:vAlign w:val="center"/>
          </w:tcPr>
          <w:p w:rsidR="00762B09" w:rsidRDefault="00762B09" w:rsidP="00E066B1">
            <w:pPr>
              <w:pStyle w:val="a9"/>
              <w:ind w:left="-79" w:right="-108"/>
              <w:jc w:val="center"/>
              <w:rPr>
                <w:rFonts w:ascii="Times New Roman" w:hAnsi="Times New Roman" w:cs="Times New Roman"/>
              </w:rPr>
            </w:pPr>
            <w:r>
              <w:rPr>
                <w:rFonts w:ascii="Times New Roman" w:hAnsi="Times New Roman" w:cs="Times New Roman"/>
              </w:rPr>
              <w:t>*6.</w:t>
            </w:r>
          </w:p>
        </w:tc>
        <w:tc>
          <w:tcPr>
            <w:tcW w:w="11340" w:type="dxa"/>
          </w:tcPr>
          <w:p w:rsidR="00762B09" w:rsidRPr="00762B09" w:rsidRDefault="002C440A" w:rsidP="00183537">
            <w:pPr>
              <w:shd w:val="clear" w:color="auto" w:fill="FFFFFF"/>
              <w:jc w:val="both"/>
              <w:rPr>
                <w:rFonts w:ascii="Times New Roman" w:hAnsi="Times New Roman" w:cs="Times New Roman"/>
              </w:rPr>
            </w:pPr>
            <w:r>
              <w:rPr>
                <w:rFonts w:ascii="Times New Roman" w:hAnsi="Times New Roman" w:cs="Times New Roman"/>
              </w:rPr>
              <w:t>Проект закона ПМР</w:t>
            </w:r>
            <w:r w:rsidR="00762B09" w:rsidRPr="00762B09">
              <w:rPr>
                <w:rFonts w:ascii="Times New Roman" w:hAnsi="Times New Roman" w:cs="Times New Roman"/>
              </w:rPr>
              <w:t xml:space="preserve"> «О внесении изменений и дополнений в Закон ПМР «О социальной защите ветеранов и лиц пенсионного возраста»</w:t>
            </w:r>
          </w:p>
        </w:tc>
        <w:tc>
          <w:tcPr>
            <w:tcW w:w="4111" w:type="dxa"/>
            <w:vAlign w:val="center"/>
          </w:tcPr>
          <w:p w:rsidR="00762B09" w:rsidRPr="00762B09" w:rsidRDefault="00762B09" w:rsidP="00CC5489">
            <w:pPr>
              <w:jc w:val="center"/>
              <w:rPr>
                <w:rFonts w:ascii="Times New Roman" w:hAnsi="Times New Roman" w:cs="Times New Roman"/>
              </w:rPr>
            </w:pPr>
            <w:r w:rsidRPr="00762B09">
              <w:rPr>
                <w:rFonts w:ascii="Times New Roman" w:hAnsi="Times New Roman" w:cs="Times New Roman"/>
              </w:rPr>
              <w:t>II квартал</w:t>
            </w:r>
          </w:p>
        </w:tc>
      </w:tr>
      <w:tr w:rsidR="00762B09" w:rsidRPr="002376F4" w:rsidTr="003C308F">
        <w:tc>
          <w:tcPr>
            <w:tcW w:w="710" w:type="dxa"/>
            <w:vAlign w:val="center"/>
          </w:tcPr>
          <w:p w:rsidR="00762B09" w:rsidRDefault="00762B09" w:rsidP="00E066B1">
            <w:pPr>
              <w:pStyle w:val="a9"/>
              <w:ind w:left="-79" w:right="-108"/>
              <w:jc w:val="center"/>
              <w:rPr>
                <w:rFonts w:ascii="Times New Roman" w:hAnsi="Times New Roman" w:cs="Times New Roman"/>
              </w:rPr>
            </w:pPr>
            <w:r>
              <w:rPr>
                <w:rFonts w:ascii="Times New Roman" w:hAnsi="Times New Roman" w:cs="Times New Roman"/>
              </w:rPr>
              <w:t>7.</w:t>
            </w:r>
          </w:p>
        </w:tc>
        <w:tc>
          <w:tcPr>
            <w:tcW w:w="11340" w:type="dxa"/>
          </w:tcPr>
          <w:p w:rsidR="00762B09" w:rsidRPr="00762B09" w:rsidRDefault="002C440A" w:rsidP="00183537">
            <w:pPr>
              <w:shd w:val="clear" w:color="auto" w:fill="FFFFFF"/>
              <w:jc w:val="both"/>
              <w:rPr>
                <w:rFonts w:ascii="Times New Roman" w:hAnsi="Times New Roman" w:cs="Times New Roman"/>
              </w:rPr>
            </w:pPr>
            <w:r>
              <w:rPr>
                <w:rFonts w:ascii="Times New Roman" w:hAnsi="Times New Roman" w:cs="Times New Roman"/>
              </w:rPr>
              <w:t>Проект закона ПМР</w:t>
            </w:r>
            <w:r w:rsidR="00762B09" w:rsidRPr="00762B09">
              <w:rPr>
                <w:rFonts w:ascii="Times New Roman" w:hAnsi="Times New Roman" w:cs="Times New Roman"/>
              </w:rPr>
              <w:t xml:space="preserve"> «О внесении изменений (дополнений) в Закон ПМР «Об основах обязательного социального страхования»</w:t>
            </w:r>
          </w:p>
        </w:tc>
        <w:tc>
          <w:tcPr>
            <w:tcW w:w="4111" w:type="dxa"/>
            <w:vAlign w:val="center"/>
          </w:tcPr>
          <w:p w:rsidR="00762B09" w:rsidRPr="00762B09" w:rsidRDefault="00762B09" w:rsidP="00CC5489">
            <w:pPr>
              <w:jc w:val="center"/>
              <w:rPr>
                <w:rFonts w:ascii="Times New Roman" w:hAnsi="Times New Roman" w:cs="Times New Roman"/>
              </w:rPr>
            </w:pPr>
            <w:r w:rsidRPr="00762B09">
              <w:rPr>
                <w:rFonts w:ascii="Times New Roman" w:hAnsi="Times New Roman" w:cs="Times New Roman"/>
              </w:rPr>
              <w:t>III квартал</w:t>
            </w:r>
          </w:p>
        </w:tc>
      </w:tr>
      <w:tr w:rsidR="00762B09" w:rsidRPr="002376F4" w:rsidTr="003C308F">
        <w:tc>
          <w:tcPr>
            <w:tcW w:w="710" w:type="dxa"/>
            <w:vAlign w:val="center"/>
          </w:tcPr>
          <w:p w:rsidR="00762B09" w:rsidRDefault="00762B09" w:rsidP="00E066B1">
            <w:pPr>
              <w:pStyle w:val="a9"/>
              <w:ind w:left="-79" w:right="-108"/>
              <w:jc w:val="center"/>
              <w:rPr>
                <w:rFonts w:ascii="Times New Roman" w:hAnsi="Times New Roman" w:cs="Times New Roman"/>
              </w:rPr>
            </w:pPr>
            <w:r>
              <w:rPr>
                <w:rFonts w:ascii="Times New Roman" w:hAnsi="Times New Roman" w:cs="Times New Roman"/>
              </w:rPr>
              <w:t>*8.</w:t>
            </w:r>
          </w:p>
        </w:tc>
        <w:tc>
          <w:tcPr>
            <w:tcW w:w="11340" w:type="dxa"/>
          </w:tcPr>
          <w:p w:rsidR="00762B09" w:rsidRPr="00762B09" w:rsidRDefault="00762B09" w:rsidP="00183537">
            <w:pPr>
              <w:shd w:val="clear" w:color="auto" w:fill="FFFFFF"/>
              <w:jc w:val="both"/>
              <w:rPr>
                <w:rFonts w:ascii="Times New Roman" w:hAnsi="Times New Roman" w:cs="Times New Roman"/>
              </w:rPr>
            </w:pPr>
            <w:r w:rsidRPr="00762B09">
              <w:rPr>
                <w:rFonts w:ascii="Times New Roman" w:hAnsi="Times New Roman" w:cs="Times New Roman"/>
              </w:rPr>
              <w:t>Проект закона ПМР «О внесении изменений (дополнений) в Закон Приднестровской Молдавской Республики «Об обеспечении пособиями по временной нетрудоспособности, по беременности и родам граждан, подлежащих государственному социальному страхованию»</w:t>
            </w:r>
          </w:p>
        </w:tc>
        <w:tc>
          <w:tcPr>
            <w:tcW w:w="4111" w:type="dxa"/>
            <w:vAlign w:val="center"/>
          </w:tcPr>
          <w:p w:rsidR="00762B09" w:rsidRPr="00762B09" w:rsidRDefault="00762B09" w:rsidP="00CC5489">
            <w:pPr>
              <w:jc w:val="center"/>
              <w:rPr>
                <w:rFonts w:ascii="Times New Roman" w:hAnsi="Times New Roman" w:cs="Times New Roman"/>
              </w:rPr>
            </w:pPr>
            <w:r w:rsidRPr="00762B09">
              <w:rPr>
                <w:rFonts w:ascii="Times New Roman" w:hAnsi="Times New Roman" w:cs="Times New Roman"/>
              </w:rPr>
              <w:t>По мере необходимости</w:t>
            </w:r>
          </w:p>
        </w:tc>
      </w:tr>
      <w:tr w:rsidR="002376F4" w:rsidRPr="002376F4" w:rsidTr="003C308F">
        <w:tc>
          <w:tcPr>
            <w:tcW w:w="16161" w:type="dxa"/>
            <w:gridSpan w:val="3"/>
            <w:vAlign w:val="center"/>
          </w:tcPr>
          <w:p w:rsidR="002376F4" w:rsidRPr="00762B09" w:rsidRDefault="00762B09" w:rsidP="00E066B1">
            <w:pPr>
              <w:ind w:left="-79" w:right="-108"/>
              <w:jc w:val="center"/>
              <w:rPr>
                <w:rFonts w:ascii="Times New Roman" w:hAnsi="Times New Roman" w:cs="Times New Roman"/>
                <w:b/>
                <w:highlight w:val="yellow"/>
              </w:rPr>
            </w:pPr>
            <w:r w:rsidRPr="00762B09">
              <w:rPr>
                <w:rFonts w:ascii="Times New Roman" w:hAnsi="Times New Roman" w:cs="Times New Roman"/>
                <w:b/>
              </w:rPr>
              <w:t>Разработка подзаконных правовых актов</w:t>
            </w:r>
          </w:p>
        </w:tc>
      </w:tr>
      <w:tr w:rsidR="002376F4" w:rsidRPr="002376F4" w:rsidTr="003C308F">
        <w:tc>
          <w:tcPr>
            <w:tcW w:w="710" w:type="dxa"/>
            <w:vAlign w:val="center"/>
          </w:tcPr>
          <w:p w:rsidR="002376F4" w:rsidRPr="000A61B6" w:rsidRDefault="00762B09" w:rsidP="00BD14F1">
            <w:pPr>
              <w:ind w:left="-79" w:right="-108"/>
              <w:jc w:val="center"/>
              <w:rPr>
                <w:rFonts w:ascii="Times New Roman" w:hAnsi="Times New Roman" w:cs="Times New Roman"/>
                <w:highlight w:val="yellow"/>
              </w:rPr>
            </w:pPr>
            <w:r>
              <w:rPr>
                <w:rFonts w:ascii="Times New Roman" w:hAnsi="Times New Roman" w:cs="Times New Roman"/>
              </w:rPr>
              <w:t>9</w:t>
            </w:r>
            <w:r w:rsidR="007534CE" w:rsidRPr="000A61B6">
              <w:rPr>
                <w:rFonts w:ascii="Times New Roman" w:hAnsi="Times New Roman" w:cs="Times New Roman"/>
              </w:rPr>
              <w:t>.</w:t>
            </w:r>
          </w:p>
        </w:tc>
        <w:tc>
          <w:tcPr>
            <w:tcW w:w="11340" w:type="dxa"/>
          </w:tcPr>
          <w:p w:rsidR="002376F4" w:rsidRPr="000A61B6" w:rsidRDefault="00762B09" w:rsidP="00183537">
            <w:pPr>
              <w:jc w:val="both"/>
              <w:rPr>
                <w:rFonts w:ascii="Times New Roman" w:hAnsi="Times New Roman" w:cs="Times New Roman"/>
                <w:highlight w:val="yellow"/>
              </w:rPr>
            </w:pPr>
            <w:r w:rsidRPr="00762B09">
              <w:rPr>
                <w:rFonts w:ascii="Times New Roman" w:hAnsi="Times New Roman" w:cs="Times New Roman"/>
              </w:rPr>
              <w:t xml:space="preserve">Проект </w:t>
            </w:r>
            <w:r w:rsidR="002C440A">
              <w:rPr>
                <w:rFonts w:ascii="Times New Roman" w:hAnsi="Times New Roman" w:cs="Times New Roman"/>
              </w:rPr>
              <w:t>распоряжения Правительства ПМР</w:t>
            </w:r>
            <w:r w:rsidRPr="00762B09">
              <w:rPr>
                <w:rFonts w:ascii="Times New Roman" w:hAnsi="Times New Roman" w:cs="Times New Roman"/>
              </w:rPr>
              <w:t xml:space="preserve"> «О выделении денежных средств из Резервного фонда Правительства Приднестровской Молдавской Республики»</w:t>
            </w:r>
          </w:p>
        </w:tc>
        <w:tc>
          <w:tcPr>
            <w:tcW w:w="4111" w:type="dxa"/>
            <w:vAlign w:val="center"/>
          </w:tcPr>
          <w:p w:rsidR="002376F4" w:rsidRPr="000A61B6" w:rsidRDefault="00183537" w:rsidP="002376F4">
            <w:pPr>
              <w:jc w:val="center"/>
              <w:rPr>
                <w:rFonts w:ascii="Times New Roman" w:hAnsi="Times New Roman" w:cs="Times New Roman"/>
                <w:highlight w:val="yellow"/>
              </w:rPr>
            </w:pPr>
            <w:r w:rsidRPr="00183537">
              <w:rPr>
                <w:rFonts w:ascii="Times New Roman" w:hAnsi="Times New Roman" w:cs="Times New Roman"/>
              </w:rPr>
              <w:t>I</w:t>
            </w:r>
            <w:r w:rsidR="00762B09">
              <w:rPr>
                <w:rFonts w:ascii="Times New Roman" w:hAnsi="Times New Roman" w:cs="Times New Roman"/>
                <w:lang w:val="en-US"/>
              </w:rPr>
              <w:t>I</w:t>
            </w:r>
            <w:r w:rsidRPr="00183537">
              <w:rPr>
                <w:rFonts w:ascii="Times New Roman" w:hAnsi="Times New Roman" w:cs="Times New Roman"/>
              </w:rPr>
              <w:t xml:space="preserve"> квартал</w:t>
            </w:r>
          </w:p>
        </w:tc>
      </w:tr>
      <w:tr w:rsidR="002376F4" w:rsidRPr="002376F4" w:rsidTr="003C308F">
        <w:tc>
          <w:tcPr>
            <w:tcW w:w="710" w:type="dxa"/>
            <w:vAlign w:val="center"/>
          </w:tcPr>
          <w:p w:rsidR="002376F4" w:rsidRPr="000A61B6" w:rsidRDefault="00762B09" w:rsidP="00BD14F1">
            <w:pPr>
              <w:ind w:left="-79" w:right="-108"/>
              <w:jc w:val="center"/>
              <w:rPr>
                <w:rFonts w:ascii="Times New Roman" w:hAnsi="Times New Roman" w:cs="Times New Roman"/>
                <w:highlight w:val="yellow"/>
              </w:rPr>
            </w:pPr>
            <w:r>
              <w:rPr>
                <w:rFonts w:ascii="Times New Roman" w:hAnsi="Times New Roman" w:cs="Times New Roman"/>
              </w:rPr>
              <w:lastRenderedPageBreak/>
              <w:t>10</w:t>
            </w:r>
            <w:r w:rsidR="007534CE" w:rsidRPr="000A61B6">
              <w:rPr>
                <w:rFonts w:ascii="Times New Roman" w:hAnsi="Times New Roman" w:cs="Times New Roman"/>
              </w:rPr>
              <w:t>.</w:t>
            </w:r>
          </w:p>
        </w:tc>
        <w:tc>
          <w:tcPr>
            <w:tcW w:w="11340" w:type="dxa"/>
          </w:tcPr>
          <w:p w:rsidR="002376F4" w:rsidRPr="000A61B6" w:rsidRDefault="00762B09" w:rsidP="000E6D93">
            <w:pPr>
              <w:jc w:val="both"/>
              <w:rPr>
                <w:rFonts w:ascii="Times New Roman" w:hAnsi="Times New Roman" w:cs="Times New Roman"/>
                <w:highlight w:val="yellow"/>
              </w:rPr>
            </w:pPr>
            <w:r w:rsidRPr="00762B09">
              <w:rPr>
                <w:rFonts w:ascii="Times New Roman" w:hAnsi="Times New Roman" w:cs="Times New Roman"/>
              </w:rPr>
              <w:t>Прое</w:t>
            </w:r>
            <w:r w:rsidR="002C440A">
              <w:rPr>
                <w:rFonts w:ascii="Times New Roman" w:hAnsi="Times New Roman" w:cs="Times New Roman"/>
              </w:rPr>
              <w:t>кт распоряжения Президента ПМР</w:t>
            </w:r>
            <w:r w:rsidRPr="00762B09">
              <w:rPr>
                <w:rFonts w:ascii="Times New Roman" w:hAnsi="Times New Roman" w:cs="Times New Roman"/>
              </w:rPr>
              <w:t xml:space="preserve"> «О выделении денежных средств из Резервного фонда Президента Приднестровской Молдавской Республики»</w:t>
            </w:r>
          </w:p>
        </w:tc>
        <w:tc>
          <w:tcPr>
            <w:tcW w:w="4111" w:type="dxa"/>
            <w:vAlign w:val="center"/>
          </w:tcPr>
          <w:p w:rsidR="002376F4" w:rsidRPr="000A61B6" w:rsidRDefault="00183537" w:rsidP="002376F4">
            <w:pPr>
              <w:jc w:val="center"/>
              <w:rPr>
                <w:rFonts w:ascii="Times New Roman" w:hAnsi="Times New Roman" w:cs="Times New Roman"/>
                <w:highlight w:val="yellow"/>
              </w:rPr>
            </w:pPr>
            <w:r w:rsidRPr="00183537">
              <w:rPr>
                <w:rFonts w:ascii="Times New Roman" w:hAnsi="Times New Roman" w:cs="Times New Roman"/>
              </w:rPr>
              <w:t>I</w:t>
            </w:r>
            <w:r w:rsidR="00762B09">
              <w:rPr>
                <w:rFonts w:ascii="Times New Roman" w:hAnsi="Times New Roman" w:cs="Times New Roman"/>
                <w:lang w:val="en-US"/>
              </w:rPr>
              <w:t>I</w:t>
            </w:r>
            <w:r w:rsidRPr="00183537">
              <w:rPr>
                <w:rFonts w:ascii="Times New Roman" w:hAnsi="Times New Roman" w:cs="Times New Roman"/>
              </w:rPr>
              <w:t xml:space="preserve"> квартал</w:t>
            </w:r>
          </w:p>
        </w:tc>
      </w:tr>
      <w:tr w:rsidR="007534CE" w:rsidRPr="002376F4" w:rsidTr="003C308F">
        <w:tc>
          <w:tcPr>
            <w:tcW w:w="710" w:type="dxa"/>
            <w:vAlign w:val="center"/>
          </w:tcPr>
          <w:p w:rsidR="007534CE" w:rsidRPr="000A61B6" w:rsidRDefault="00762B09" w:rsidP="00BD14F1">
            <w:pPr>
              <w:ind w:left="-79" w:right="-108"/>
              <w:jc w:val="center"/>
              <w:rPr>
                <w:rFonts w:ascii="Times New Roman" w:hAnsi="Times New Roman" w:cs="Times New Roman"/>
              </w:rPr>
            </w:pPr>
            <w:r>
              <w:rPr>
                <w:rFonts w:ascii="Times New Roman" w:hAnsi="Times New Roman" w:cs="Times New Roman"/>
              </w:rPr>
              <w:t>11</w:t>
            </w:r>
            <w:r w:rsidR="00183537">
              <w:rPr>
                <w:rFonts w:ascii="Times New Roman" w:hAnsi="Times New Roman" w:cs="Times New Roman"/>
              </w:rPr>
              <w:t>.</w:t>
            </w:r>
          </w:p>
        </w:tc>
        <w:tc>
          <w:tcPr>
            <w:tcW w:w="11340" w:type="dxa"/>
          </w:tcPr>
          <w:p w:rsidR="007534CE" w:rsidRPr="000A61B6" w:rsidRDefault="00762B09" w:rsidP="000E6D93">
            <w:pPr>
              <w:jc w:val="both"/>
              <w:rPr>
                <w:rFonts w:ascii="Times New Roman" w:hAnsi="Times New Roman" w:cs="Times New Roman"/>
              </w:rPr>
            </w:pPr>
            <w:r w:rsidRPr="00762B09">
              <w:rPr>
                <w:rFonts w:ascii="Times New Roman" w:hAnsi="Times New Roman" w:cs="Times New Roman"/>
              </w:rPr>
              <w:t>Проект распоряжения Правител</w:t>
            </w:r>
            <w:r w:rsidR="002C440A">
              <w:rPr>
                <w:rFonts w:ascii="Times New Roman" w:hAnsi="Times New Roman" w:cs="Times New Roman"/>
              </w:rPr>
              <w:t>ьства ПМР</w:t>
            </w:r>
            <w:r w:rsidRPr="00762B09">
              <w:rPr>
                <w:rFonts w:ascii="Times New Roman" w:hAnsi="Times New Roman" w:cs="Times New Roman"/>
              </w:rPr>
              <w:t xml:space="preserve"> «О выплате единовременной материальной помощи отдельным категориям граждан к 80-й годовщине Победы над немецко-фашистскими захватчиками»</w:t>
            </w:r>
          </w:p>
        </w:tc>
        <w:tc>
          <w:tcPr>
            <w:tcW w:w="4111" w:type="dxa"/>
            <w:vAlign w:val="center"/>
          </w:tcPr>
          <w:p w:rsidR="007534CE" w:rsidRPr="000A61B6" w:rsidRDefault="000930C4" w:rsidP="002376F4">
            <w:pPr>
              <w:jc w:val="center"/>
              <w:rPr>
                <w:rFonts w:ascii="Times New Roman" w:hAnsi="Times New Roman" w:cs="Times New Roman"/>
              </w:rPr>
            </w:pPr>
            <w:r w:rsidRPr="000930C4">
              <w:rPr>
                <w:rFonts w:ascii="Times New Roman" w:hAnsi="Times New Roman" w:cs="Times New Roman"/>
              </w:rPr>
              <w:t>I</w:t>
            </w:r>
            <w:r w:rsidR="00762B09">
              <w:rPr>
                <w:rFonts w:ascii="Times New Roman" w:hAnsi="Times New Roman" w:cs="Times New Roman"/>
                <w:lang w:val="en-US"/>
              </w:rPr>
              <w:t>I</w:t>
            </w:r>
            <w:r w:rsidRPr="000930C4">
              <w:rPr>
                <w:rFonts w:ascii="Times New Roman" w:hAnsi="Times New Roman" w:cs="Times New Roman"/>
              </w:rPr>
              <w:t xml:space="preserve"> квартал</w:t>
            </w:r>
          </w:p>
        </w:tc>
      </w:tr>
      <w:tr w:rsidR="007534CE" w:rsidRPr="002376F4" w:rsidTr="003C308F">
        <w:tc>
          <w:tcPr>
            <w:tcW w:w="710" w:type="dxa"/>
            <w:vAlign w:val="center"/>
          </w:tcPr>
          <w:p w:rsidR="007534CE" w:rsidRPr="000A61B6" w:rsidRDefault="00762B09" w:rsidP="00BD14F1">
            <w:pPr>
              <w:ind w:left="-79" w:right="-108"/>
              <w:jc w:val="center"/>
              <w:rPr>
                <w:rFonts w:ascii="Times New Roman" w:hAnsi="Times New Roman" w:cs="Times New Roman"/>
              </w:rPr>
            </w:pPr>
            <w:r>
              <w:rPr>
                <w:rFonts w:ascii="Times New Roman" w:hAnsi="Times New Roman" w:cs="Times New Roman"/>
              </w:rPr>
              <w:t>12</w:t>
            </w:r>
            <w:r w:rsidR="00183537">
              <w:rPr>
                <w:rFonts w:ascii="Times New Roman" w:hAnsi="Times New Roman" w:cs="Times New Roman"/>
              </w:rPr>
              <w:t>.</w:t>
            </w:r>
          </w:p>
        </w:tc>
        <w:tc>
          <w:tcPr>
            <w:tcW w:w="11340" w:type="dxa"/>
          </w:tcPr>
          <w:p w:rsidR="007534CE" w:rsidRPr="000A61B6" w:rsidRDefault="00762B09" w:rsidP="000E6D93">
            <w:pPr>
              <w:jc w:val="both"/>
              <w:rPr>
                <w:rFonts w:ascii="Times New Roman" w:hAnsi="Times New Roman" w:cs="Times New Roman"/>
              </w:rPr>
            </w:pPr>
            <w:r w:rsidRPr="00762B09">
              <w:rPr>
                <w:rFonts w:ascii="Times New Roman" w:hAnsi="Times New Roman" w:cs="Times New Roman"/>
              </w:rPr>
              <w:t>Проект п</w:t>
            </w:r>
            <w:r w:rsidR="002C440A">
              <w:rPr>
                <w:rFonts w:ascii="Times New Roman" w:hAnsi="Times New Roman" w:cs="Times New Roman"/>
              </w:rPr>
              <w:t>остановления Правительства ПМР</w:t>
            </w:r>
            <w:r w:rsidRPr="00762B09">
              <w:rPr>
                <w:rFonts w:ascii="Times New Roman" w:hAnsi="Times New Roman" w:cs="Times New Roman"/>
              </w:rPr>
              <w:t xml:space="preserve"> «Об утверждении Положения о порядке выплаты единовременной материальной помощи отдельным категориям граждан к 80-й годовщине Победы над немецко-фашистскими захватчиками»</w:t>
            </w:r>
          </w:p>
        </w:tc>
        <w:tc>
          <w:tcPr>
            <w:tcW w:w="4111" w:type="dxa"/>
            <w:vAlign w:val="center"/>
          </w:tcPr>
          <w:p w:rsidR="007534CE" w:rsidRPr="000A61B6" w:rsidRDefault="00762B09" w:rsidP="002376F4">
            <w:pPr>
              <w:jc w:val="center"/>
              <w:rPr>
                <w:rFonts w:ascii="Times New Roman" w:hAnsi="Times New Roman" w:cs="Times New Roman"/>
              </w:rPr>
            </w:pPr>
            <w:r w:rsidRPr="00762B09">
              <w:rPr>
                <w:rFonts w:ascii="Times New Roman" w:hAnsi="Times New Roman" w:cs="Times New Roman"/>
              </w:rPr>
              <w:t>II квартал</w:t>
            </w:r>
          </w:p>
        </w:tc>
      </w:tr>
      <w:tr w:rsidR="007534CE" w:rsidRPr="002376F4" w:rsidTr="003C308F">
        <w:tc>
          <w:tcPr>
            <w:tcW w:w="710" w:type="dxa"/>
            <w:vAlign w:val="center"/>
          </w:tcPr>
          <w:p w:rsidR="007534CE" w:rsidRPr="000A61B6" w:rsidRDefault="00762B09" w:rsidP="00E066B1">
            <w:pPr>
              <w:ind w:left="-79" w:right="-108"/>
              <w:jc w:val="center"/>
              <w:rPr>
                <w:rFonts w:ascii="Times New Roman" w:hAnsi="Times New Roman" w:cs="Times New Roman"/>
              </w:rPr>
            </w:pPr>
            <w:r>
              <w:rPr>
                <w:rFonts w:ascii="Times New Roman" w:hAnsi="Times New Roman" w:cs="Times New Roman"/>
              </w:rPr>
              <w:t>13.</w:t>
            </w:r>
          </w:p>
        </w:tc>
        <w:tc>
          <w:tcPr>
            <w:tcW w:w="11340" w:type="dxa"/>
          </w:tcPr>
          <w:p w:rsidR="007534CE" w:rsidRPr="000A61B6" w:rsidRDefault="00762B09" w:rsidP="000E6D93">
            <w:pPr>
              <w:jc w:val="both"/>
              <w:rPr>
                <w:rFonts w:ascii="Times New Roman" w:hAnsi="Times New Roman" w:cs="Times New Roman"/>
              </w:rPr>
            </w:pPr>
            <w:r w:rsidRPr="00762B09">
              <w:rPr>
                <w:rFonts w:ascii="Times New Roman" w:hAnsi="Times New Roman" w:cs="Times New Roman"/>
              </w:rPr>
              <w:t>Проект постановления Правительства ПМР «Об утверждении Положения о порядке выплаты единовременной материальной помощи отдельным категориям граждан ко Дню памяти и скорби по погибшим в городе Бендеры»</w:t>
            </w:r>
          </w:p>
        </w:tc>
        <w:tc>
          <w:tcPr>
            <w:tcW w:w="4111" w:type="dxa"/>
            <w:vAlign w:val="center"/>
          </w:tcPr>
          <w:p w:rsidR="007534CE" w:rsidRPr="000A61B6" w:rsidRDefault="00762B09" w:rsidP="002376F4">
            <w:pPr>
              <w:jc w:val="center"/>
              <w:rPr>
                <w:rFonts w:ascii="Times New Roman" w:hAnsi="Times New Roman" w:cs="Times New Roman"/>
              </w:rPr>
            </w:pPr>
            <w:r w:rsidRPr="00762B09">
              <w:rPr>
                <w:rFonts w:ascii="Times New Roman" w:hAnsi="Times New Roman" w:cs="Times New Roman"/>
              </w:rPr>
              <w:t>II квартал</w:t>
            </w:r>
          </w:p>
        </w:tc>
      </w:tr>
      <w:tr w:rsidR="007534CE" w:rsidRPr="002376F4" w:rsidTr="003C308F">
        <w:tc>
          <w:tcPr>
            <w:tcW w:w="710" w:type="dxa"/>
            <w:vAlign w:val="center"/>
          </w:tcPr>
          <w:p w:rsidR="007534CE" w:rsidRPr="000A61B6" w:rsidRDefault="00762B09" w:rsidP="00BD14F1">
            <w:pPr>
              <w:ind w:left="-79" w:right="-108"/>
              <w:jc w:val="center"/>
              <w:rPr>
                <w:rFonts w:ascii="Times New Roman" w:hAnsi="Times New Roman" w:cs="Times New Roman"/>
              </w:rPr>
            </w:pPr>
            <w:r>
              <w:rPr>
                <w:rFonts w:ascii="Times New Roman" w:hAnsi="Times New Roman" w:cs="Times New Roman"/>
              </w:rPr>
              <w:t>14</w:t>
            </w:r>
            <w:r w:rsidR="00183537">
              <w:rPr>
                <w:rFonts w:ascii="Times New Roman" w:hAnsi="Times New Roman" w:cs="Times New Roman"/>
              </w:rPr>
              <w:t>.</w:t>
            </w:r>
          </w:p>
        </w:tc>
        <w:tc>
          <w:tcPr>
            <w:tcW w:w="11340" w:type="dxa"/>
          </w:tcPr>
          <w:p w:rsidR="007534CE" w:rsidRPr="000A61B6" w:rsidRDefault="00762B09" w:rsidP="000E6D93">
            <w:pPr>
              <w:jc w:val="both"/>
              <w:rPr>
                <w:rFonts w:ascii="Times New Roman" w:hAnsi="Times New Roman" w:cs="Times New Roman"/>
              </w:rPr>
            </w:pPr>
            <w:r w:rsidRPr="00762B09">
              <w:rPr>
                <w:rFonts w:ascii="Times New Roman" w:hAnsi="Times New Roman" w:cs="Times New Roman"/>
              </w:rPr>
              <w:t>Проект постановления Правительства ПМР «Об утверждении Положения о порядке выплаты единовременной материальной помощи отдельным категориям граждан к республиканскому Дню памяти погибших и умерших защитников Приднестровской Молдавской Республики»</w:t>
            </w:r>
          </w:p>
        </w:tc>
        <w:tc>
          <w:tcPr>
            <w:tcW w:w="4111" w:type="dxa"/>
            <w:vAlign w:val="center"/>
          </w:tcPr>
          <w:p w:rsidR="007534CE" w:rsidRPr="000A61B6" w:rsidRDefault="00762B09" w:rsidP="002376F4">
            <w:pPr>
              <w:jc w:val="center"/>
              <w:rPr>
                <w:rFonts w:ascii="Times New Roman" w:hAnsi="Times New Roman" w:cs="Times New Roman"/>
              </w:rPr>
            </w:pPr>
            <w:r w:rsidRPr="00762B09">
              <w:rPr>
                <w:rFonts w:ascii="Times New Roman" w:hAnsi="Times New Roman" w:cs="Times New Roman"/>
              </w:rPr>
              <w:t>II квартал</w:t>
            </w:r>
          </w:p>
        </w:tc>
      </w:tr>
      <w:tr w:rsidR="007534CE" w:rsidRPr="002376F4" w:rsidTr="003C308F">
        <w:tc>
          <w:tcPr>
            <w:tcW w:w="710" w:type="dxa"/>
            <w:vAlign w:val="center"/>
          </w:tcPr>
          <w:p w:rsidR="007534CE" w:rsidRPr="000A61B6" w:rsidRDefault="00762B09" w:rsidP="00BD14F1">
            <w:pPr>
              <w:ind w:left="-79" w:right="-108"/>
              <w:jc w:val="center"/>
              <w:rPr>
                <w:rFonts w:ascii="Times New Roman" w:hAnsi="Times New Roman" w:cs="Times New Roman"/>
              </w:rPr>
            </w:pPr>
            <w:r>
              <w:rPr>
                <w:rFonts w:ascii="Times New Roman" w:hAnsi="Times New Roman" w:cs="Times New Roman"/>
              </w:rPr>
              <w:t>15</w:t>
            </w:r>
            <w:r w:rsidR="00183537">
              <w:rPr>
                <w:rFonts w:ascii="Times New Roman" w:hAnsi="Times New Roman" w:cs="Times New Roman"/>
              </w:rPr>
              <w:t>.</w:t>
            </w:r>
          </w:p>
        </w:tc>
        <w:tc>
          <w:tcPr>
            <w:tcW w:w="11340" w:type="dxa"/>
          </w:tcPr>
          <w:p w:rsidR="007534CE" w:rsidRPr="000A61B6" w:rsidRDefault="00762B09" w:rsidP="000E6D93">
            <w:pPr>
              <w:jc w:val="both"/>
              <w:rPr>
                <w:rFonts w:ascii="Times New Roman" w:hAnsi="Times New Roman" w:cs="Times New Roman"/>
              </w:rPr>
            </w:pPr>
            <w:r w:rsidRPr="00762B09">
              <w:rPr>
                <w:rFonts w:ascii="Times New Roman" w:hAnsi="Times New Roman" w:cs="Times New Roman"/>
              </w:rPr>
              <w:t>Проект п</w:t>
            </w:r>
            <w:r w:rsidR="002C440A">
              <w:rPr>
                <w:rFonts w:ascii="Times New Roman" w:hAnsi="Times New Roman" w:cs="Times New Roman"/>
              </w:rPr>
              <w:t>остановления Правительства ПМР</w:t>
            </w:r>
            <w:r w:rsidRPr="00762B09">
              <w:rPr>
                <w:rFonts w:ascii="Times New Roman" w:hAnsi="Times New Roman" w:cs="Times New Roman"/>
              </w:rPr>
              <w:t xml:space="preserve"> "О внесении изменений в 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w:t>
            </w:r>
          </w:p>
        </w:tc>
        <w:tc>
          <w:tcPr>
            <w:tcW w:w="4111" w:type="dxa"/>
            <w:vAlign w:val="center"/>
          </w:tcPr>
          <w:p w:rsidR="007534CE" w:rsidRPr="000A61B6" w:rsidRDefault="00762B09" w:rsidP="002376F4">
            <w:pPr>
              <w:jc w:val="center"/>
              <w:rPr>
                <w:rFonts w:ascii="Times New Roman" w:hAnsi="Times New Roman" w:cs="Times New Roman"/>
              </w:rPr>
            </w:pPr>
            <w:r w:rsidRPr="00762B09">
              <w:rPr>
                <w:rFonts w:ascii="Times New Roman" w:hAnsi="Times New Roman" w:cs="Times New Roman"/>
              </w:rPr>
              <w:t>II квартал</w:t>
            </w:r>
          </w:p>
        </w:tc>
      </w:tr>
      <w:tr w:rsidR="007534CE" w:rsidRPr="002376F4" w:rsidTr="003C308F">
        <w:tc>
          <w:tcPr>
            <w:tcW w:w="710" w:type="dxa"/>
            <w:vAlign w:val="center"/>
          </w:tcPr>
          <w:p w:rsidR="007534CE" w:rsidRPr="000A61B6" w:rsidRDefault="00762B09" w:rsidP="00BD14F1">
            <w:pPr>
              <w:ind w:left="-79" w:right="-108"/>
              <w:jc w:val="center"/>
              <w:rPr>
                <w:rFonts w:ascii="Times New Roman" w:hAnsi="Times New Roman" w:cs="Times New Roman"/>
              </w:rPr>
            </w:pPr>
            <w:r>
              <w:rPr>
                <w:rFonts w:ascii="Times New Roman" w:hAnsi="Times New Roman" w:cs="Times New Roman"/>
              </w:rPr>
              <w:t>16</w:t>
            </w:r>
            <w:r w:rsidR="00183537">
              <w:rPr>
                <w:rFonts w:ascii="Times New Roman" w:hAnsi="Times New Roman" w:cs="Times New Roman"/>
              </w:rPr>
              <w:t>.</w:t>
            </w:r>
          </w:p>
        </w:tc>
        <w:tc>
          <w:tcPr>
            <w:tcW w:w="11340" w:type="dxa"/>
          </w:tcPr>
          <w:p w:rsidR="007534CE" w:rsidRPr="000A61B6" w:rsidRDefault="009D16CE" w:rsidP="000E6D93">
            <w:pPr>
              <w:jc w:val="both"/>
              <w:rPr>
                <w:rFonts w:ascii="Times New Roman" w:hAnsi="Times New Roman" w:cs="Times New Roman"/>
              </w:rPr>
            </w:pPr>
            <w:r w:rsidRPr="009D16CE">
              <w:rPr>
                <w:rFonts w:ascii="Times New Roman" w:hAnsi="Times New Roman" w:cs="Times New Roman"/>
              </w:rPr>
              <w:t>Проект постан</w:t>
            </w:r>
            <w:r w:rsidR="002C440A">
              <w:rPr>
                <w:rFonts w:ascii="Times New Roman" w:hAnsi="Times New Roman" w:cs="Times New Roman"/>
              </w:rPr>
              <w:t>овления Правительства ПМР</w:t>
            </w:r>
            <w:r w:rsidRPr="009D16CE">
              <w:rPr>
                <w:rFonts w:ascii="Times New Roman" w:hAnsi="Times New Roman" w:cs="Times New Roman"/>
              </w:rPr>
              <w:t xml:space="preserve"> "Об утверждении Положения "О порядке направления средств Единого государственного фонда социального страхования Приднестровской Молдавской Республики на санаторно-курортное лечение, оздоровление застрахованных работающих граждан и их детей</w:t>
            </w:r>
            <w:r>
              <w:rPr>
                <w:rFonts w:ascii="Times New Roman" w:hAnsi="Times New Roman" w:cs="Times New Roman"/>
              </w:rPr>
              <w:t>»</w:t>
            </w:r>
          </w:p>
        </w:tc>
        <w:tc>
          <w:tcPr>
            <w:tcW w:w="4111" w:type="dxa"/>
            <w:vAlign w:val="center"/>
          </w:tcPr>
          <w:p w:rsidR="007534CE" w:rsidRPr="000A61B6" w:rsidRDefault="009D16CE" w:rsidP="002376F4">
            <w:pPr>
              <w:jc w:val="center"/>
              <w:rPr>
                <w:rFonts w:ascii="Times New Roman" w:hAnsi="Times New Roman" w:cs="Times New Roman"/>
              </w:rPr>
            </w:pPr>
            <w:r w:rsidRPr="009D16CE">
              <w:rPr>
                <w:rFonts w:ascii="Times New Roman" w:hAnsi="Times New Roman" w:cs="Times New Roman"/>
              </w:rPr>
              <w:t>II квартал</w:t>
            </w:r>
          </w:p>
        </w:tc>
      </w:tr>
      <w:tr w:rsidR="009D16CE" w:rsidRPr="002376F4" w:rsidTr="003C308F">
        <w:tc>
          <w:tcPr>
            <w:tcW w:w="710" w:type="dxa"/>
            <w:vAlign w:val="center"/>
          </w:tcPr>
          <w:p w:rsidR="009D16CE" w:rsidRDefault="009D16CE" w:rsidP="00BD14F1">
            <w:pPr>
              <w:ind w:left="-79" w:right="-108"/>
              <w:jc w:val="center"/>
              <w:rPr>
                <w:rFonts w:ascii="Times New Roman" w:hAnsi="Times New Roman" w:cs="Times New Roman"/>
              </w:rPr>
            </w:pPr>
            <w:r>
              <w:rPr>
                <w:rFonts w:ascii="Times New Roman" w:hAnsi="Times New Roman" w:cs="Times New Roman"/>
              </w:rPr>
              <w:t>17.</w:t>
            </w:r>
          </w:p>
        </w:tc>
        <w:tc>
          <w:tcPr>
            <w:tcW w:w="11340" w:type="dxa"/>
          </w:tcPr>
          <w:p w:rsidR="009D16CE" w:rsidRPr="009D16CE" w:rsidRDefault="009D16CE" w:rsidP="000E6D93">
            <w:pPr>
              <w:jc w:val="both"/>
              <w:rPr>
                <w:rFonts w:ascii="Times New Roman" w:hAnsi="Times New Roman" w:cs="Times New Roman"/>
              </w:rPr>
            </w:pPr>
            <w:r w:rsidRPr="009D16CE">
              <w:rPr>
                <w:rFonts w:ascii="Times New Roman" w:hAnsi="Times New Roman" w:cs="Times New Roman"/>
              </w:rPr>
              <w:t>Проект п</w:t>
            </w:r>
            <w:r w:rsidR="002C440A">
              <w:rPr>
                <w:rFonts w:ascii="Times New Roman" w:hAnsi="Times New Roman" w:cs="Times New Roman"/>
              </w:rPr>
              <w:t>остановления Правительства ПМР</w:t>
            </w:r>
            <w:r w:rsidRPr="009D16CE">
              <w:rPr>
                <w:rFonts w:ascii="Times New Roman" w:hAnsi="Times New Roman" w:cs="Times New Roman"/>
              </w:rPr>
              <w:t xml:space="preserve"> «О внесении изменений и дополнения в Постановление Правительства Приднестровской Молдавской Республики «Об утверждении Положения о порядке назначения и выплаты ежемесячной компенсационной выплаты неработающему трудоспособному родителю (опекуну, попечителю), осуществляющему уход за ребенком-инвалидом, а также неработающему трудоспособному родителю (опекуну, попечителю), супругу (супруге), иным близким родственникам, осуществляющим уход за инвалидом с детства I группы, инвалидом с детства II группы, временно нуждающимся в посторонней помощи по заключению лечебно-профилактического учреждения» (САЗ 23-2)</w:t>
            </w:r>
          </w:p>
        </w:tc>
        <w:tc>
          <w:tcPr>
            <w:tcW w:w="4111" w:type="dxa"/>
            <w:vAlign w:val="center"/>
          </w:tcPr>
          <w:p w:rsidR="009D16CE" w:rsidRPr="009D16CE" w:rsidRDefault="009D16CE" w:rsidP="002376F4">
            <w:pPr>
              <w:jc w:val="center"/>
              <w:rPr>
                <w:rFonts w:ascii="Times New Roman" w:hAnsi="Times New Roman" w:cs="Times New Roman"/>
              </w:rPr>
            </w:pPr>
            <w:r w:rsidRPr="009D16CE">
              <w:rPr>
                <w:rFonts w:ascii="Times New Roman" w:hAnsi="Times New Roman" w:cs="Times New Roman"/>
              </w:rPr>
              <w:t>II квартал</w:t>
            </w:r>
          </w:p>
        </w:tc>
      </w:tr>
      <w:tr w:rsidR="007534CE" w:rsidRPr="002376F4" w:rsidTr="003C308F">
        <w:tc>
          <w:tcPr>
            <w:tcW w:w="710" w:type="dxa"/>
            <w:vAlign w:val="center"/>
          </w:tcPr>
          <w:p w:rsidR="007534CE" w:rsidRPr="000A61B6" w:rsidRDefault="009D16CE" w:rsidP="00BD14F1">
            <w:pPr>
              <w:ind w:left="-79" w:right="-108"/>
              <w:jc w:val="center"/>
              <w:rPr>
                <w:rFonts w:ascii="Times New Roman" w:hAnsi="Times New Roman" w:cs="Times New Roman"/>
              </w:rPr>
            </w:pPr>
            <w:r>
              <w:rPr>
                <w:rFonts w:ascii="Times New Roman" w:hAnsi="Times New Roman" w:cs="Times New Roman"/>
              </w:rPr>
              <w:t>18</w:t>
            </w:r>
            <w:r w:rsidR="00183537">
              <w:rPr>
                <w:rFonts w:ascii="Times New Roman" w:hAnsi="Times New Roman" w:cs="Times New Roman"/>
              </w:rPr>
              <w:t>.</w:t>
            </w:r>
          </w:p>
        </w:tc>
        <w:tc>
          <w:tcPr>
            <w:tcW w:w="11340" w:type="dxa"/>
          </w:tcPr>
          <w:p w:rsidR="007534CE" w:rsidRPr="000A61B6" w:rsidRDefault="009D16CE" w:rsidP="000E6D93">
            <w:pPr>
              <w:jc w:val="both"/>
              <w:rPr>
                <w:rFonts w:ascii="Times New Roman" w:hAnsi="Times New Roman" w:cs="Times New Roman"/>
              </w:rPr>
            </w:pPr>
            <w:r w:rsidRPr="009D16CE">
              <w:rPr>
                <w:rFonts w:ascii="Times New Roman" w:hAnsi="Times New Roman" w:cs="Times New Roman"/>
              </w:rPr>
              <w:t>Проект п</w:t>
            </w:r>
            <w:r w:rsidR="002C440A">
              <w:rPr>
                <w:rFonts w:ascii="Times New Roman" w:hAnsi="Times New Roman" w:cs="Times New Roman"/>
              </w:rPr>
              <w:t>остановления Правительства ПМР</w:t>
            </w:r>
            <w:r w:rsidRPr="009D16CE">
              <w:rPr>
                <w:rFonts w:ascii="Times New Roman" w:hAnsi="Times New Roman" w:cs="Times New Roman"/>
              </w:rPr>
              <w:t xml:space="preserve"> «Об утверждении Положения о порядке возврата имущества или возмещения его стоимости репрессированным и впоследствии реабилитированным лицам»</w:t>
            </w:r>
          </w:p>
        </w:tc>
        <w:tc>
          <w:tcPr>
            <w:tcW w:w="4111" w:type="dxa"/>
            <w:vAlign w:val="center"/>
          </w:tcPr>
          <w:p w:rsidR="007534CE" w:rsidRPr="000A61B6" w:rsidRDefault="009D16CE" w:rsidP="002376F4">
            <w:pPr>
              <w:jc w:val="center"/>
              <w:rPr>
                <w:rFonts w:ascii="Times New Roman" w:hAnsi="Times New Roman" w:cs="Times New Roman"/>
              </w:rPr>
            </w:pPr>
            <w:r w:rsidRPr="009D16CE">
              <w:rPr>
                <w:rFonts w:ascii="Times New Roman" w:hAnsi="Times New Roman" w:cs="Times New Roman"/>
              </w:rPr>
              <w:t>II-III квартал</w:t>
            </w:r>
          </w:p>
        </w:tc>
      </w:tr>
      <w:tr w:rsidR="007534CE" w:rsidRPr="002376F4" w:rsidTr="003C308F">
        <w:tc>
          <w:tcPr>
            <w:tcW w:w="710" w:type="dxa"/>
            <w:vAlign w:val="center"/>
          </w:tcPr>
          <w:p w:rsidR="007534CE" w:rsidRPr="000A61B6" w:rsidRDefault="009D16CE" w:rsidP="00BD14F1">
            <w:pPr>
              <w:ind w:left="-79" w:right="-108"/>
              <w:jc w:val="center"/>
              <w:rPr>
                <w:rFonts w:ascii="Times New Roman" w:hAnsi="Times New Roman" w:cs="Times New Roman"/>
              </w:rPr>
            </w:pPr>
            <w:r>
              <w:rPr>
                <w:rFonts w:ascii="Times New Roman" w:hAnsi="Times New Roman" w:cs="Times New Roman"/>
              </w:rPr>
              <w:t>19</w:t>
            </w:r>
            <w:r w:rsidR="00183537">
              <w:rPr>
                <w:rFonts w:ascii="Times New Roman" w:hAnsi="Times New Roman" w:cs="Times New Roman"/>
              </w:rPr>
              <w:t>.</w:t>
            </w:r>
          </w:p>
        </w:tc>
        <w:tc>
          <w:tcPr>
            <w:tcW w:w="11340" w:type="dxa"/>
          </w:tcPr>
          <w:p w:rsidR="007534CE" w:rsidRPr="000A61B6" w:rsidRDefault="009D16CE" w:rsidP="000930C4">
            <w:pPr>
              <w:jc w:val="both"/>
              <w:rPr>
                <w:rFonts w:ascii="Times New Roman" w:hAnsi="Times New Roman" w:cs="Times New Roman"/>
              </w:rPr>
            </w:pPr>
            <w:r w:rsidRPr="009D16CE">
              <w:rPr>
                <w:rFonts w:ascii="Times New Roman" w:hAnsi="Times New Roman" w:cs="Times New Roman"/>
              </w:rPr>
              <w:t>Внесение изменений (дополнений) в П</w:t>
            </w:r>
            <w:r w:rsidR="002C440A">
              <w:rPr>
                <w:rFonts w:ascii="Times New Roman" w:hAnsi="Times New Roman" w:cs="Times New Roman"/>
              </w:rPr>
              <w:t>остановление Правительства ПМР</w:t>
            </w:r>
            <w:r w:rsidRPr="009D16CE">
              <w:rPr>
                <w:rFonts w:ascii="Times New Roman" w:hAnsi="Times New Roman" w:cs="Times New Roman"/>
              </w:rPr>
              <w:t xml:space="preserve"> от 29 июня 2023 года № 219 «Об утверждении Положения о порядке назначения ежемесячной денежной выплаты инвалидам I и II групп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и II групп, детям-инвалидам в возрасте до 18 (восемнадцати) лет, которые по медицинским показаниям нуждаются в специальных средствах для ухода»</w:t>
            </w:r>
          </w:p>
        </w:tc>
        <w:tc>
          <w:tcPr>
            <w:tcW w:w="4111" w:type="dxa"/>
            <w:vAlign w:val="center"/>
          </w:tcPr>
          <w:p w:rsidR="007534CE" w:rsidRPr="000A61B6" w:rsidRDefault="009D16CE" w:rsidP="002376F4">
            <w:pPr>
              <w:jc w:val="center"/>
              <w:rPr>
                <w:rFonts w:ascii="Times New Roman" w:hAnsi="Times New Roman" w:cs="Times New Roman"/>
              </w:rPr>
            </w:pPr>
            <w:r w:rsidRPr="009D16CE">
              <w:rPr>
                <w:rFonts w:ascii="Times New Roman" w:hAnsi="Times New Roman" w:cs="Times New Roman"/>
              </w:rPr>
              <w:t>По мере необходимости</w:t>
            </w:r>
          </w:p>
        </w:tc>
      </w:tr>
      <w:tr w:rsidR="007534CE" w:rsidRPr="002376F4" w:rsidTr="003C308F">
        <w:tc>
          <w:tcPr>
            <w:tcW w:w="710" w:type="dxa"/>
            <w:vAlign w:val="center"/>
          </w:tcPr>
          <w:p w:rsidR="007534CE" w:rsidRPr="000A61B6" w:rsidRDefault="009D16CE" w:rsidP="00BD14F1">
            <w:pPr>
              <w:ind w:left="-79" w:right="-108"/>
              <w:jc w:val="center"/>
              <w:rPr>
                <w:rFonts w:ascii="Times New Roman" w:hAnsi="Times New Roman" w:cs="Times New Roman"/>
              </w:rPr>
            </w:pPr>
            <w:r>
              <w:rPr>
                <w:rFonts w:ascii="Times New Roman" w:hAnsi="Times New Roman" w:cs="Times New Roman"/>
              </w:rPr>
              <w:t>20</w:t>
            </w:r>
            <w:r w:rsidR="00183537">
              <w:rPr>
                <w:rFonts w:ascii="Times New Roman" w:hAnsi="Times New Roman" w:cs="Times New Roman"/>
              </w:rPr>
              <w:t>.</w:t>
            </w:r>
          </w:p>
        </w:tc>
        <w:tc>
          <w:tcPr>
            <w:tcW w:w="11340" w:type="dxa"/>
          </w:tcPr>
          <w:p w:rsidR="007534CE" w:rsidRPr="000A61B6" w:rsidRDefault="009D16CE" w:rsidP="007534CE">
            <w:pPr>
              <w:jc w:val="both"/>
              <w:rPr>
                <w:rFonts w:ascii="Times New Roman" w:hAnsi="Times New Roman" w:cs="Times New Roman"/>
              </w:rPr>
            </w:pPr>
            <w:r w:rsidRPr="009D16CE">
              <w:rPr>
                <w:rFonts w:ascii="Times New Roman" w:hAnsi="Times New Roman" w:cs="Times New Roman"/>
              </w:rPr>
              <w:t>Проекты указов Президента ПМР, проекты постановлений Правительства ПМР, проекты распоряжений Президента ПМР и Правительства ПМР</w:t>
            </w:r>
          </w:p>
        </w:tc>
        <w:tc>
          <w:tcPr>
            <w:tcW w:w="4111" w:type="dxa"/>
            <w:vAlign w:val="center"/>
          </w:tcPr>
          <w:p w:rsidR="007534CE" w:rsidRPr="000A61B6" w:rsidRDefault="009D16CE" w:rsidP="002376F4">
            <w:pPr>
              <w:jc w:val="center"/>
              <w:rPr>
                <w:rFonts w:ascii="Times New Roman" w:hAnsi="Times New Roman" w:cs="Times New Roman"/>
              </w:rPr>
            </w:pPr>
            <w:r w:rsidRPr="009D16CE">
              <w:rPr>
                <w:rFonts w:ascii="Times New Roman" w:hAnsi="Times New Roman" w:cs="Times New Roman"/>
              </w:rPr>
              <w:t>По мере поступления соответствующих поручений</w:t>
            </w:r>
          </w:p>
        </w:tc>
      </w:tr>
      <w:tr w:rsidR="007534CE" w:rsidRPr="002376F4" w:rsidTr="003C308F">
        <w:tc>
          <w:tcPr>
            <w:tcW w:w="710" w:type="dxa"/>
            <w:vAlign w:val="center"/>
          </w:tcPr>
          <w:p w:rsidR="007534CE" w:rsidRPr="000A61B6" w:rsidRDefault="009D16CE" w:rsidP="00BD14F1">
            <w:pPr>
              <w:ind w:left="-79" w:right="-108"/>
              <w:jc w:val="center"/>
              <w:rPr>
                <w:rFonts w:ascii="Times New Roman" w:hAnsi="Times New Roman" w:cs="Times New Roman"/>
              </w:rPr>
            </w:pPr>
            <w:r>
              <w:rPr>
                <w:rFonts w:ascii="Times New Roman" w:hAnsi="Times New Roman" w:cs="Times New Roman"/>
              </w:rPr>
              <w:lastRenderedPageBreak/>
              <w:t>21</w:t>
            </w:r>
            <w:r w:rsidR="00893D4F">
              <w:rPr>
                <w:rFonts w:ascii="Times New Roman" w:hAnsi="Times New Roman" w:cs="Times New Roman"/>
              </w:rPr>
              <w:t>.</w:t>
            </w:r>
          </w:p>
        </w:tc>
        <w:tc>
          <w:tcPr>
            <w:tcW w:w="11340" w:type="dxa"/>
          </w:tcPr>
          <w:p w:rsidR="007534CE" w:rsidRPr="000A61B6" w:rsidRDefault="009D16CE" w:rsidP="007534CE">
            <w:pPr>
              <w:jc w:val="both"/>
              <w:rPr>
                <w:rFonts w:ascii="Times New Roman" w:hAnsi="Times New Roman" w:cs="Times New Roman"/>
              </w:rPr>
            </w:pPr>
            <w:r w:rsidRPr="009D16CE">
              <w:rPr>
                <w:rFonts w:ascii="Times New Roman" w:hAnsi="Times New Roman" w:cs="Times New Roman"/>
              </w:rPr>
              <w:t>Проекты заключений Правительства ПМР на проекты законов ПМР, подготовленных в качестве законодательной инициативы депутатами Верховного Совета ПМР</w:t>
            </w:r>
          </w:p>
        </w:tc>
        <w:tc>
          <w:tcPr>
            <w:tcW w:w="4111" w:type="dxa"/>
            <w:vAlign w:val="center"/>
          </w:tcPr>
          <w:p w:rsidR="007534CE" w:rsidRPr="000A61B6" w:rsidRDefault="009D16CE" w:rsidP="002376F4">
            <w:pPr>
              <w:jc w:val="center"/>
              <w:rPr>
                <w:rFonts w:ascii="Times New Roman" w:hAnsi="Times New Roman" w:cs="Times New Roman"/>
              </w:rPr>
            </w:pPr>
            <w:r w:rsidRPr="009D16CE">
              <w:rPr>
                <w:rFonts w:ascii="Times New Roman" w:hAnsi="Times New Roman" w:cs="Times New Roman"/>
              </w:rPr>
              <w:t>По мере поступления поручения</w:t>
            </w:r>
          </w:p>
        </w:tc>
      </w:tr>
      <w:tr w:rsidR="009D16CE" w:rsidRPr="002376F4" w:rsidTr="00224A6B">
        <w:tc>
          <w:tcPr>
            <w:tcW w:w="16161" w:type="dxa"/>
            <w:gridSpan w:val="3"/>
            <w:vAlign w:val="center"/>
          </w:tcPr>
          <w:p w:rsidR="009D16CE" w:rsidRPr="009D16CE" w:rsidRDefault="009D16CE" w:rsidP="002376F4">
            <w:pPr>
              <w:jc w:val="center"/>
              <w:rPr>
                <w:rFonts w:ascii="Times New Roman" w:hAnsi="Times New Roman" w:cs="Times New Roman"/>
                <w:b/>
              </w:rPr>
            </w:pPr>
            <w:r w:rsidRPr="009D16CE">
              <w:rPr>
                <w:rFonts w:ascii="Times New Roman" w:hAnsi="Times New Roman" w:cs="Times New Roman"/>
                <w:b/>
              </w:rPr>
              <w:t>Разработка ведомственных нормативных актов</w:t>
            </w:r>
          </w:p>
        </w:tc>
      </w:tr>
      <w:tr w:rsidR="007534CE" w:rsidRPr="002376F4" w:rsidTr="003C308F">
        <w:tc>
          <w:tcPr>
            <w:tcW w:w="710" w:type="dxa"/>
            <w:vAlign w:val="center"/>
          </w:tcPr>
          <w:p w:rsidR="007534CE" w:rsidRPr="000A61B6" w:rsidRDefault="009D16CE" w:rsidP="00BD14F1">
            <w:pPr>
              <w:ind w:left="-79" w:right="-108"/>
              <w:jc w:val="center"/>
              <w:rPr>
                <w:rFonts w:ascii="Times New Roman" w:hAnsi="Times New Roman" w:cs="Times New Roman"/>
              </w:rPr>
            </w:pPr>
            <w:r>
              <w:rPr>
                <w:rFonts w:ascii="Times New Roman" w:hAnsi="Times New Roman" w:cs="Times New Roman"/>
              </w:rPr>
              <w:t>22</w:t>
            </w:r>
            <w:r w:rsidR="00893D4F">
              <w:rPr>
                <w:rFonts w:ascii="Times New Roman" w:hAnsi="Times New Roman" w:cs="Times New Roman"/>
              </w:rPr>
              <w:t>.</w:t>
            </w:r>
          </w:p>
        </w:tc>
        <w:tc>
          <w:tcPr>
            <w:tcW w:w="11340" w:type="dxa"/>
          </w:tcPr>
          <w:p w:rsidR="007534CE" w:rsidRPr="000A61B6" w:rsidRDefault="009D16CE" w:rsidP="007534CE">
            <w:pPr>
              <w:jc w:val="both"/>
              <w:rPr>
                <w:rFonts w:ascii="Times New Roman" w:hAnsi="Times New Roman" w:cs="Times New Roman"/>
              </w:rPr>
            </w:pPr>
            <w:r w:rsidRPr="009D16CE">
              <w:rPr>
                <w:rFonts w:ascii="Times New Roman" w:hAnsi="Times New Roman" w:cs="Times New Roman"/>
              </w:rPr>
              <w:t>Проект приказа Министерства по социальной защите и труду ПМР «Об утверждении Инструкции о порядке финансирования и отчетности государственного учреждения «Республиканский спортивный реабилитационно-восстановительный центр инвалидов»</w:t>
            </w:r>
          </w:p>
        </w:tc>
        <w:tc>
          <w:tcPr>
            <w:tcW w:w="4111" w:type="dxa"/>
            <w:vAlign w:val="center"/>
          </w:tcPr>
          <w:p w:rsidR="007534CE" w:rsidRPr="000A61B6" w:rsidRDefault="009D16CE" w:rsidP="002376F4">
            <w:pPr>
              <w:jc w:val="center"/>
              <w:rPr>
                <w:rFonts w:ascii="Times New Roman" w:hAnsi="Times New Roman" w:cs="Times New Roman"/>
              </w:rPr>
            </w:pPr>
            <w:r w:rsidRPr="009D16CE">
              <w:rPr>
                <w:rFonts w:ascii="Times New Roman" w:hAnsi="Times New Roman" w:cs="Times New Roman"/>
              </w:rPr>
              <w:t>I квартал</w:t>
            </w:r>
          </w:p>
        </w:tc>
      </w:tr>
      <w:tr w:rsidR="000E46A7" w:rsidRPr="002376F4" w:rsidTr="003C308F">
        <w:tc>
          <w:tcPr>
            <w:tcW w:w="710" w:type="dxa"/>
            <w:vAlign w:val="center"/>
          </w:tcPr>
          <w:p w:rsidR="000E46A7" w:rsidRPr="000A61B6" w:rsidRDefault="009D16CE" w:rsidP="00E066B1">
            <w:pPr>
              <w:ind w:left="-79" w:right="-108"/>
              <w:jc w:val="center"/>
              <w:rPr>
                <w:rFonts w:ascii="Times New Roman" w:hAnsi="Times New Roman" w:cs="Times New Roman"/>
              </w:rPr>
            </w:pPr>
            <w:r>
              <w:rPr>
                <w:rFonts w:ascii="Times New Roman" w:hAnsi="Times New Roman" w:cs="Times New Roman"/>
              </w:rPr>
              <w:t>23</w:t>
            </w:r>
            <w:r w:rsidR="00893D4F">
              <w:rPr>
                <w:rFonts w:ascii="Times New Roman" w:hAnsi="Times New Roman" w:cs="Times New Roman"/>
              </w:rPr>
              <w:t>.</w:t>
            </w:r>
          </w:p>
        </w:tc>
        <w:tc>
          <w:tcPr>
            <w:tcW w:w="11340" w:type="dxa"/>
          </w:tcPr>
          <w:p w:rsidR="000E46A7" w:rsidRPr="000A61B6" w:rsidRDefault="009D16CE" w:rsidP="000930C4">
            <w:pPr>
              <w:jc w:val="both"/>
              <w:rPr>
                <w:rFonts w:ascii="Times New Roman" w:hAnsi="Times New Roman" w:cs="Times New Roman"/>
              </w:rPr>
            </w:pPr>
            <w:r w:rsidRPr="009D16CE">
              <w:rPr>
                <w:rFonts w:ascii="Times New Roman" w:hAnsi="Times New Roman" w:cs="Times New Roman"/>
              </w:rPr>
              <w:t>Проект совместного приказа Ми</w:t>
            </w:r>
            <w:r w:rsidR="002C440A">
              <w:rPr>
                <w:rFonts w:ascii="Times New Roman" w:hAnsi="Times New Roman" w:cs="Times New Roman"/>
              </w:rPr>
              <w:t>нистерства здравоохранения ПМР</w:t>
            </w:r>
            <w:r w:rsidRPr="009D16CE">
              <w:rPr>
                <w:rFonts w:ascii="Times New Roman" w:hAnsi="Times New Roman" w:cs="Times New Roman"/>
              </w:rPr>
              <w:t xml:space="preserve"> и Министерства по</w:t>
            </w:r>
            <w:r w:rsidR="002C440A">
              <w:rPr>
                <w:rFonts w:ascii="Times New Roman" w:hAnsi="Times New Roman" w:cs="Times New Roman"/>
              </w:rPr>
              <w:t xml:space="preserve"> социальной защите и труду ПМР</w:t>
            </w:r>
            <w:r w:rsidRPr="009D16CE">
              <w:rPr>
                <w:rFonts w:ascii="Times New Roman" w:hAnsi="Times New Roman" w:cs="Times New Roman"/>
              </w:rPr>
              <w:t xml:space="preserve"> «О внесении изменений в совместный Приказ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3 июня 2024 года № 433/467 «Об утверждении Порядка проведения экспертизы временной нетрудоспособности» (регистрационный № 12684 от 22 августа 2024 года) (САЗ 24-35)»</w:t>
            </w:r>
          </w:p>
        </w:tc>
        <w:tc>
          <w:tcPr>
            <w:tcW w:w="4111" w:type="dxa"/>
            <w:vAlign w:val="center"/>
          </w:tcPr>
          <w:p w:rsidR="000E46A7" w:rsidRPr="000A61B6" w:rsidRDefault="009D16CE" w:rsidP="002376F4">
            <w:pPr>
              <w:jc w:val="center"/>
              <w:rPr>
                <w:rFonts w:ascii="Times New Roman" w:hAnsi="Times New Roman" w:cs="Times New Roman"/>
              </w:rPr>
            </w:pPr>
            <w:r w:rsidRPr="009D16CE">
              <w:rPr>
                <w:rFonts w:ascii="Times New Roman" w:hAnsi="Times New Roman" w:cs="Times New Roman"/>
              </w:rPr>
              <w:t>I квартал</w:t>
            </w:r>
          </w:p>
        </w:tc>
      </w:tr>
      <w:tr w:rsidR="000E46A7" w:rsidRPr="002376F4" w:rsidTr="003C308F">
        <w:tc>
          <w:tcPr>
            <w:tcW w:w="710" w:type="dxa"/>
            <w:vAlign w:val="center"/>
          </w:tcPr>
          <w:p w:rsidR="000E46A7" w:rsidRPr="000A61B6" w:rsidRDefault="009D16CE" w:rsidP="00E066B1">
            <w:pPr>
              <w:ind w:left="-79" w:right="-108"/>
              <w:jc w:val="center"/>
              <w:rPr>
                <w:rFonts w:ascii="Times New Roman" w:hAnsi="Times New Roman" w:cs="Times New Roman"/>
              </w:rPr>
            </w:pPr>
            <w:r>
              <w:rPr>
                <w:rFonts w:ascii="Times New Roman" w:hAnsi="Times New Roman" w:cs="Times New Roman"/>
              </w:rPr>
              <w:t>24</w:t>
            </w:r>
            <w:r w:rsidR="00893D4F">
              <w:rPr>
                <w:rFonts w:ascii="Times New Roman" w:hAnsi="Times New Roman" w:cs="Times New Roman"/>
              </w:rPr>
              <w:t>.</w:t>
            </w:r>
          </w:p>
        </w:tc>
        <w:tc>
          <w:tcPr>
            <w:tcW w:w="11340" w:type="dxa"/>
          </w:tcPr>
          <w:p w:rsidR="000E46A7" w:rsidRPr="000A61B6" w:rsidRDefault="009D16CE" w:rsidP="000E46A7">
            <w:pPr>
              <w:jc w:val="both"/>
              <w:rPr>
                <w:rFonts w:ascii="Times New Roman" w:hAnsi="Times New Roman" w:cs="Times New Roman"/>
              </w:rPr>
            </w:pPr>
            <w:r w:rsidRPr="009D16CE">
              <w:rPr>
                <w:rFonts w:ascii="Times New Roman" w:hAnsi="Times New Roman" w:cs="Times New Roman"/>
              </w:rPr>
              <w:t>Проект приказа Министерства по</w:t>
            </w:r>
            <w:r w:rsidR="002C440A">
              <w:rPr>
                <w:rFonts w:ascii="Times New Roman" w:hAnsi="Times New Roman" w:cs="Times New Roman"/>
              </w:rPr>
              <w:t xml:space="preserve"> социальной защите и труду ПМР</w:t>
            </w:r>
            <w:r w:rsidRPr="009D16CE">
              <w:rPr>
                <w:rFonts w:ascii="Times New Roman" w:hAnsi="Times New Roman" w:cs="Times New Roman"/>
              </w:rPr>
              <w:t xml:space="preserve"> «Об утверждении перечня платных услуг государственных учреждений, подведомственных Министерству по социальной защите и труду Приднестровской Молдавской Республики, на 2026 год»</w:t>
            </w:r>
          </w:p>
        </w:tc>
        <w:tc>
          <w:tcPr>
            <w:tcW w:w="4111" w:type="dxa"/>
            <w:vAlign w:val="center"/>
          </w:tcPr>
          <w:p w:rsidR="000E46A7" w:rsidRPr="000A61B6" w:rsidRDefault="009D16CE" w:rsidP="002376F4">
            <w:pPr>
              <w:jc w:val="center"/>
              <w:rPr>
                <w:rFonts w:ascii="Times New Roman" w:hAnsi="Times New Roman" w:cs="Times New Roman"/>
              </w:rPr>
            </w:pPr>
            <w:r w:rsidRPr="009D16CE">
              <w:rPr>
                <w:rFonts w:ascii="Times New Roman" w:hAnsi="Times New Roman" w:cs="Times New Roman"/>
              </w:rPr>
              <w:t>I квартал</w:t>
            </w:r>
          </w:p>
        </w:tc>
      </w:tr>
      <w:tr w:rsidR="009D16CE" w:rsidRPr="002376F4" w:rsidTr="003C308F">
        <w:tc>
          <w:tcPr>
            <w:tcW w:w="710" w:type="dxa"/>
            <w:vAlign w:val="center"/>
          </w:tcPr>
          <w:p w:rsidR="009D16CE" w:rsidRDefault="009D16CE" w:rsidP="00E066B1">
            <w:pPr>
              <w:ind w:left="-79" w:right="-108"/>
              <w:jc w:val="center"/>
              <w:rPr>
                <w:rFonts w:ascii="Times New Roman" w:hAnsi="Times New Roman" w:cs="Times New Roman"/>
              </w:rPr>
            </w:pPr>
            <w:r>
              <w:rPr>
                <w:rFonts w:ascii="Times New Roman" w:hAnsi="Times New Roman" w:cs="Times New Roman"/>
              </w:rPr>
              <w:t>25.</w:t>
            </w:r>
          </w:p>
        </w:tc>
        <w:tc>
          <w:tcPr>
            <w:tcW w:w="11340" w:type="dxa"/>
          </w:tcPr>
          <w:p w:rsidR="009D16CE" w:rsidRPr="009D16CE" w:rsidRDefault="009D16CE" w:rsidP="000E46A7">
            <w:pPr>
              <w:jc w:val="both"/>
              <w:rPr>
                <w:rFonts w:ascii="Times New Roman" w:hAnsi="Times New Roman" w:cs="Times New Roman"/>
              </w:rPr>
            </w:pPr>
            <w:r w:rsidRPr="009D16CE">
              <w:rPr>
                <w:rFonts w:ascii="Times New Roman" w:hAnsi="Times New Roman" w:cs="Times New Roman"/>
              </w:rPr>
              <w:t>Проект приказа Министерства по социальной защите и труду ПМР «О финансировании расходов для подготовки и проведения 1 октября 2025 года Международного дня пожилых людей»</w:t>
            </w:r>
          </w:p>
        </w:tc>
        <w:tc>
          <w:tcPr>
            <w:tcW w:w="4111" w:type="dxa"/>
            <w:vAlign w:val="center"/>
          </w:tcPr>
          <w:p w:rsidR="009D16CE" w:rsidRPr="009D16CE" w:rsidRDefault="009D16CE" w:rsidP="002376F4">
            <w:pPr>
              <w:jc w:val="center"/>
              <w:rPr>
                <w:rFonts w:ascii="Times New Roman" w:hAnsi="Times New Roman" w:cs="Times New Roman"/>
              </w:rPr>
            </w:pPr>
            <w:r w:rsidRPr="009D16CE">
              <w:rPr>
                <w:rFonts w:ascii="Times New Roman" w:hAnsi="Times New Roman" w:cs="Times New Roman"/>
              </w:rPr>
              <w:t>I квартал</w:t>
            </w:r>
          </w:p>
        </w:tc>
      </w:tr>
      <w:tr w:rsidR="000E46A7" w:rsidRPr="002376F4" w:rsidTr="003C308F">
        <w:tc>
          <w:tcPr>
            <w:tcW w:w="710" w:type="dxa"/>
            <w:vAlign w:val="center"/>
          </w:tcPr>
          <w:p w:rsidR="000E46A7" w:rsidRPr="000A61B6" w:rsidRDefault="009D16CE" w:rsidP="00E066B1">
            <w:pPr>
              <w:ind w:left="-79" w:right="-108"/>
              <w:jc w:val="center"/>
              <w:rPr>
                <w:rFonts w:ascii="Times New Roman" w:hAnsi="Times New Roman" w:cs="Times New Roman"/>
              </w:rPr>
            </w:pPr>
            <w:r>
              <w:rPr>
                <w:rFonts w:ascii="Times New Roman" w:hAnsi="Times New Roman" w:cs="Times New Roman"/>
              </w:rPr>
              <w:t>26.</w:t>
            </w:r>
          </w:p>
        </w:tc>
        <w:tc>
          <w:tcPr>
            <w:tcW w:w="11340" w:type="dxa"/>
          </w:tcPr>
          <w:p w:rsidR="000E46A7" w:rsidRPr="000A61B6" w:rsidRDefault="009D16CE" w:rsidP="000E46A7">
            <w:pPr>
              <w:jc w:val="both"/>
              <w:rPr>
                <w:rFonts w:ascii="Times New Roman" w:hAnsi="Times New Roman" w:cs="Times New Roman"/>
              </w:rPr>
            </w:pPr>
            <w:r w:rsidRPr="009D16CE">
              <w:rPr>
                <w:rFonts w:ascii="Times New Roman" w:hAnsi="Times New Roman" w:cs="Times New Roman"/>
              </w:rPr>
              <w:t>Проект приказа Министерства по социальной защите и труду ПМР о внесении изменений в Приказ Министерства здравоохранения и социальной защиты Приднестровской Молдавской Республики от 19 октября 2005 года № 501 «Об утверждении Инструкции «О порядке приобретения, учета и выдачи органами социальной защиты Приднестровской Молдавской Республики путевок пенсионерам в санатории, профилактории, дома отдыха и другие лечебно-оздоровительные организации» (рег. N 3407 от 08.12.2005г.) (САЗ 05-50)</w:t>
            </w:r>
          </w:p>
        </w:tc>
        <w:tc>
          <w:tcPr>
            <w:tcW w:w="4111" w:type="dxa"/>
            <w:vAlign w:val="center"/>
          </w:tcPr>
          <w:p w:rsidR="000E46A7" w:rsidRPr="000A61B6" w:rsidRDefault="009D16CE" w:rsidP="002376F4">
            <w:pPr>
              <w:jc w:val="center"/>
              <w:rPr>
                <w:rFonts w:ascii="Times New Roman" w:hAnsi="Times New Roman" w:cs="Times New Roman"/>
              </w:rPr>
            </w:pPr>
            <w:r w:rsidRPr="009D16CE">
              <w:rPr>
                <w:rFonts w:ascii="Times New Roman" w:hAnsi="Times New Roman" w:cs="Times New Roman"/>
              </w:rPr>
              <w:t>II квартал</w:t>
            </w:r>
          </w:p>
        </w:tc>
      </w:tr>
      <w:tr w:rsidR="000E46A7" w:rsidRPr="002376F4" w:rsidTr="003C308F">
        <w:tc>
          <w:tcPr>
            <w:tcW w:w="710" w:type="dxa"/>
            <w:vAlign w:val="center"/>
          </w:tcPr>
          <w:p w:rsidR="000E46A7" w:rsidRPr="000A61B6" w:rsidRDefault="009D16CE" w:rsidP="00E066B1">
            <w:pPr>
              <w:ind w:left="-79" w:right="-108"/>
              <w:jc w:val="center"/>
              <w:rPr>
                <w:rFonts w:ascii="Times New Roman" w:hAnsi="Times New Roman" w:cs="Times New Roman"/>
              </w:rPr>
            </w:pPr>
            <w:r>
              <w:rPr>
                <w:rFonts w:ascii="Times New Roman" w:hAnsi="Times New Roman" w:cs="Times New Roman"/>
              </w:rPr>
              <w:t>27</w:t>
            </w:r>
            <w:r w:rsidR="00893D4F">
              <w:rPr>
                <w:rFonts w:ascii="Times New Roman" w:hAnsi="Times New Roman" w:cs="Times New Roman"/>
              </w:rPr>
              <w:t>.</w:t>
            </w:r>
          </w:p>
        </w:tc>
        <w:tc>
          <w:tcPr>
            <w:tcW w:w="11340" w:type="dxa"/>
          </w:tcPr>
          <w:p w:rsidR="000E46A7" w:rsidRPr="000A61B6" w:rsidRDefault="009D16CE" w:rsidP="000930C4">
            <w:pPr>
              <w:jc w:val="both"/>
              <w:rPr>
                <w:rFonts w:ascii="Times New Roman" w:hAnsi="Times New Roman" w:cs="Times New Roman"/>
              </w:rPr>
            </w:pPr>
            <w:r w:rsidRPr="009D16CE">
              <w:rPr>
                <w:rFonts w:ascii="Times New Roman" w:hAnsi="Times New Roman" w:cs="Times New Roman"/>
              </w:rPr>
              <w:t xml:space="preserve">Проект приказа Министерства по </w:t>
            </w:r>
            <w:r w:rsidR="002C440A">
              <w:rPr>
                <w:rFonts w:ascii="Times New Roman" w:hAnsi="Times New Roman" w:cs="Times New Roman"/>
              </w:rPr>
              <w:t xml:space="preserve">социальной защите и труду ПМР </w:t>
            </w:r>
            <w:r w:rsidRPr="009D16CE">
              <w:rPr>
                <w:rFonts w:ascii="Times New Roman" w:hAnsi="Times New Roman" w:cs="Times New Roman"/>
              </w:rPr>
              <w:t>«О внесении изменений в Приказ Министерства по социальной защите и труду Приднестровской Молдавской Республики от 19 июля 2021 года № 789 «Об утверждении Положения о порядке назначения и выплаты государственных пособий гражданам, имеющим детей» (регистрационный № 10674 от 29 ноября 2021 года) (САЗ 21-48)</w:t>
            </w:r>
          </w:p>
        </w:tc>
        <w:tc>
          <w:tcPr>
            <w:tcW w:w="4111" w:type="dxa"/>
            <w:vAlign w:val="center"/>
          </w:tcPr>
          <w:p w:rsidR="000E46A7" w:rsidRPr="000A61B6" w:rsidRDefault="009D16CE" w:rsidP="002376F4">
            <w:pPr>
              <w:jc w:val="center"/>
              <w:rPr>
                <w:rFonts w:ascii="Times New Roman" w:hAnsi="Times New Roman" w:cs="Times New Roman"/>
              </w:rPr>
            </w:pPr>
            <w:r w:rsidRPr="009D16CE">
              <w:rPr>
                <w:rFonts w:ascii="Times New Roman" w:hAnsi="Times New Roman" w:cs="Times New Roman"/>
              </w:rPr>
              <w:t>II квартал</w:t>
            </w:r>
          </w:p>
        </w:tc>
      </w:tr>
      <w:tr w:rsidR="000E46A7" w:rsidRPr="002376F4" w:rsidTr="003C308F">
        <w:tc>
          <w:tcPr>
            <w:tcW w:w="710" w:type="dxa"/>
            <w:vAlign w:val="center"/>
          </w:tcPr>
          <w:p w:rsidR="000E46A7" w:rsidRPr="000A61B6" w:rsidRDefault="009D16CE" w:rsidP="00E066B1">
            <w:pPr>
              <w:ind w:left="-79" w:right="-108"/>
              <w:jc w:val="center"/>
              <w:rPr>
                <w:rFonts w:ascii="Times New Roman" w:hAnsi="Times New Roman" w:cs="Times New Roman"/>
              </w:rPr>
            </w:pPr>
            <w:r>
              <w:rPr>
                <w:rFonts w:ascii="Times New Roman" w:hAnsi="Times New Roman" w:cs="Times New Roman"/>
              </w:rPr>
              <w:t>28.</w:t>
            </w:r>
          </w:p>
        </w:tc>
        <w:tc>
          <w:tcPr>
            <w:tcW w:w="11340" w:type="dxa"/>
          </w:tcPr>
          <w:p w:rsidR="000E46A7" w:rsidRPr="000A61B6" w:rsidRDefault="009D16CE" w:rsidP="000E46A7">
            <w:pPr>
              <w:jc w:val="both"/>
              <w:rPr>
                <w:rFonts w:ascii="Times New Roman" w:hAnsi="Times New Roman" w:cs="Times New Roman"/>
              </w:rPr>
            </w:pPr>
            <w:r w:rsidRPr="009D16CE">
              <w:rPr>
                <w:rFonts w:ascii="Times New Roman" w:hAnsi="Times New Roman" w:cs="Times New Roman"/>
              </w:rPr>
              <w:t>Проект приказа Министерства по социальной за</w:t>
            </w:r>
            <w:r w:rsidR="002C440A">
              <w:rPr>
                <w:rFonts w:ascii="Times New Roman" w:hAnsi="Times New Roman" w:cs="Times New Roman"/>
              </w:rPr>
              <w:t>щите и труду ПМР</w:t>
            </w:r>
            <w:r w:rsidRPr="009D16CE">
              <w:rPr>
                <w:rFonts w:ascii="Times New Roman" w:hAnsi="Times New Roman" w:cs="Times New Roman"/>
              </w:rPr>
              <w:t xml:space="preserve"> «Об утверждении типового Положения «О реабилитационном центре для детей-инвалидов»</w:t>
            </w:r>
          </w:p>
        </w:tc>
        <w:tc>
          <w:tcPr>
            <w:tcW w:w="4111" w:type="dxa"/>
            <w:vAlign w:val="center"/>
          </w:tcPr>
          <w:p w:rsidR="000E46A7" w:rsidRPr="000A61B6" w:rsidRDefault="009D16CE" w:rsidP="002376F4">
            <w:pPr>
              <w:jc w:val="center"/>
              <w:rPr>
                <w:rFonts w:ascii="Times New Roman" w:hAnsi="Times New Roman" w:cs="Times New Roman"/>
              </w:rPr>
            </w:pPr>
            <w:r w:rsidRPr="009D16CE">
              <w:rPr>
                <w:rFonts w:ascii="Times New Roman" w:hAnsi="Times New Roman" w:cs="Times New Roman"/>
              </w:rPr>
              <w:t>II квартал</w:t>
            </w:r>
          </w:p>
        </w:tc>
      </w:tr>
      <w:tr w:rsidR="000E46A7" w:rsidRPr="002376F4" w:rsidTr="003C308F">
        <w:tc>
          <w:tcPr>
            <w:tcW w:w="710" w:type="dxa"/>
            <w:vAlign w:val="center"/>
          </w:tcPr>
          <w:p w:rsidR="000E46A7" w:rsidRPr="000A61B6" w:rsidRDefault="009D16CE" w:rsidP="00E066B1">
            <w:pPr>
              <w:ind w:left="-79" w:right="-108"/>
              <w:jc w:val="center"/>
              <w:rPr>
                <w:rFonts w:ascii="Times New Roman" w:hAnsi="Times New Roman" w:cs="Times New Roman"/>
              </w:rPr>
            </w:pPr>
            <w:r>
              <w:rPr>
                <w:rFonts w:ascii="Times New Roman" w:hAnsi="Times New Roman" w:cs="Times New Roman"/>
              </w:rPr>
              <w:t>29</w:t>
            </w:r>
            <w:r w:rsidR="00893D4F">
              <w:rPr>
                <w:rFonts w:ascii="Times New Roman" w:hAnsi="Times New Roman" w:cs="Times New Roman"/>
              </w:rPr>
              <w:t>.</w:t>
            </w:r>
          </w:p>
        </w:tc>
        <w:tc>
          <w:tcPr>
            <w:tcW w:w="11340" w:type="dxa"/>
          </w:tcPr>
          <w:p w:rsidR="000E46A7" w:rsidRPr="000A61B6" w:rsidRDefault="009D16CE" w:rsidP="000E46A7">
            <w:pPr>
              <w:jc w:val="both"/>
              <w:rPr>
                <w:rFonts w:ascii="Times New Roman" w:hAnsi="Times New Roman" w:cs="Times New Roman"/>
              </w:rPr>
            </w:pPr>
            <w:r w:rsidRPr="009D16CE">
              <w:rPr>
                <w:rFonts w:ascii="Times New Roman" w:hAnsi="Times New Roman" w:cs="Times New Roman"/>
              </w:rPr>
              <w:t>Проект приказа Министерства по социальной защите и труду ПМР о внесении изменений в Приказ Министерства здравоохранения и социальной защиты Приднестровской Молдавской Республики от 19 октября 2005 года № 501 «Об утверждении Инструкции «О порядке приобретения, учета и выдачи органами социальной защиты Приднестровской Молдавской Республики путевок пенсионерам в санатории, профилактории, дома отдыха и другие лечебно-оздоровительные организации» (рег. N 3407 от 08.12.2005г.) (САЗ 05-50)</w:t>
            </w:r>
          </w:p>
        </w:tc>
        <w:tc>
          <w:tcPr>
            <w:tcW w:w="4111" w:type="dxa"/>
            <w:vAlign w:val="center"/>
          </w:tcPr>
          <w:p w:rsidR="000E46A7" w:rsidRPr="000A61B6" w:rsidRDefault="009D16CE" w:rsidP="002376F4">
            <w:pPr>
              <w:jc w:val="center"/>
              <w:rPr>
                <w:rFonts w:ascii="Times New Roman" w:hAnsi="Times New Roman" w:cs="Times New Roman"/>
              </w:rPr>
            </w:pPr>
            <w:r w:rsidRPr="009D16CE">
              <w:rPr>
                <w:rFonts w:ascii="Times New Roman" w:hAnsi="Times New Roman" w:cs="Times New Roman"/>
              </w:rPr>
              <w:t>II квартал</w:t>
            </w:r>
          </w:p>
        </w:tc>
      </w:tr>
      <w:tr w:rsidR="009D16CE" w:rsidRPr="002376F4" w:rsidTr="003C308F">
        <w:tc>
          <w:tcPr>
            <w:tcW w:w="710" w:type="dxa"/>
            <w:vAlign w:val="center"/>
          </w:tcPr>
          <w:p w:rsidR="009D16CE" w:rsidRDefault="009D16CE" w:rsidP="00E066B1">
            <w:pPr>
              <w:ind w:left="-79" w:right="-108"/>
              <w:jc w:val="center"/>
              <w:rPr>
                <w:rFonts w:ascii="Times New Roman" w:hAnsi="Times New Roman" w:cs="Times New Roman"/>
              </w:rPr>
            </w:pPr>
            <w:r>
              <w:rPr>
                <w:rFonts w:ascii="Times New Roman" w:hAnsi="Times New Roman" w:cs="Times New Roman"/>
              </w:rPr>
              <w:t>30.</w:t>
            </w:r>
          </w:p>
        </w:tc>
        <w:tc>
          <w:tcPr>
            <w:tcW w:w="11340" w:type="dxa"/>
          </w:tcPr>
          <w:p w:rsidR="009D16CE" w:rsidRPr="009D16CE" w:rsidRDefault="009D16CE" w:rsidP="000E46A7">
            <w:pPr>
              <w:jc w:val="both"/>
              <w:rPr>
                <w:rFonts w:ascii="Times New Roman" w:hAnsi="Times New Roman" w:cs="Times New Roman"/>
              </w:rPr>
            </w:pPr>
            <w:r w:rsidRPr="009D16CE">
              <w:rPr>
                <w:rFonts w:ascii="Times New Roman" w:hAnsi="Times New Roman" w:cs="Times New Roman"/>
              </w:rPr>
              <w:t>Проект приказа Министерства по социальной защите и труду ПМР «О финансировании расходов на подготовку и проведение 3 декабря 2025 года Международного дня инвалидов в Приднестровской Молдавской Республике»</w:t>
            </w:r>
          </w:p>
        </w:tc>
        <w:tc>
          <w:tcPr>
            <w:tcW w:w="4111" w:type="dxa"/>
            <w:vAlign w:val="center"/>
          </w:tcPr>
          <w:p w:rsidR="009D16CE" w:rsidRPr="009D16CE" w:rsidRDefault="009D16CE" w:rsidP="002376F4">
            <w:pPr>
              <w:jc w:val="center"/>
              <w:rPr>
                <w:rFonts w:ascii="Times New Roman" w:hAnsi="Times New Roman" w:cs="Times New Roman"/>
              </w:rPr>
            </w:pPr>
            <w:r w:rsidRPr="009D16CE">
              <w:rPr>
                <w:rFonts w:ascii="Times New Roman" w:hAnsi="Times New Roman" w:cs="Times New Roman"/>
              </w:rPr>
              <w:t>II квартал</w:t>
            </w:r>
          </w:p>
        </w:tc>
      </w:tr>
      <w:tr w:rsidR="0027625C" w:rsidRPr="002376F4" w:rsidTr="003C308F">
        <w:tc>
          <w:tcPr>
            <w:tcW w:w="710" w:type="dxa"/>
            <w:vAlign w:val="center"/>
          </w:tcPr>
          <w:p w:rsidR="0027625C" w:rsidRDefault="0027625C" w:rsidP="00E066B1">
            <w:pPr>
              <w:ind w:left="-79" w:right="-108"/>
              <w:jc w:val="center"/>
              <w:rPr>
                <w:rFonts w:ascii="Times New Roman" w:hAnsi="Times New Roman" w:cs="Times New Roman"/>
              </w:rPr>
            </w:pPr>
            <w:r>
              <w:rPr>
                <w:rFonts w:ascii="Times New Roman" w:hAnsi="Times New Roman" w:cs="Times New Roman"/>
              </w:rPr>
              <w:lastRenderedPageBreak/>
              <w:t>31.</w:t>
            </w:r>
          </w:p>
        </w:tc>
        <w:tc>
          <w:tcPr>
            <w:tcW w:w="11340" w:type="dxa"/>
          </w:tcPr>
          <w:p w:rsidR="0027625C" w:rsidRPr="009D16CE" w:rsidRDefault="0027625C" w:rsidP="000E46A7">
            <w:pPr>
              <w:jc w:val="both"/>
              <w:rPr>
                <w:rFonts w:ascii="Times New Roman" w:hAnsi="Times New Roman" w:cs="Times New Roman"/>
              </w:rPr>
            </w:pPr>
            <w:r w:rsidRPr="0027625C">
              <w:rPr>
                <w:rFonts w:ascii="Times New Roman" w:hAnsi="Times New Roman" w:cs="Times New Roman"/>
              </w:rPr>
              <w:t>Проекты приказов об определении граждан в ГУ «Тираспольский психоневрологический дом-интернат», ГУ «Бендерский психоневрологический дом-интернат», ГУ «Республиканский реабилитационный центр для детей-инвалидов», ГУ «Республиканский дом ветеранов» пос. Первомайск</w:t>
            </w:r>
          </w:p>
        </w:tc>
        <w:tc>
          <w:tcPr>
            <w:tcW w:w="4111" w:type="dxa"/>
            <w:vAlign w:val="center"/>
          </w:tcPr>
          <w:p w:rsidR="0027625C" w:rsidRPr="009D16CE" w:rsidRDefault="0027625C" w:rsidP="002376F4">
            <w:pPr>
              <w:jc w:val="center"/>
              <w:rPr>
                <w:rFonts w:ascii="Times New Roman" w:hAnsi="Times New Roman" w:cs="Times New Roman"/>
              </w:rPr>
            </w:pPr>
            <w:r w:rsidRPr="0027625C">
              <w:rPr>
                <w:rFonts w:ascii="Times New Roman" w:hAnsi="Times New Roman" w:cs="Times New Roman"/>
              </w:rPr>
              <w:t>II квартал</w:t>
            </w:r>
          </w:p>
        </w:tc>
      </w:tr>
      <w:tr w:rsidR="009D16CE" w:rsidRPr="002376F4" w:rsidTr="003C308F">
        <w:tc>
          <w:tcPr>
            <w:tcW w:w="710" w:type="dxa"/>
            <w:vAlign w:val="center"/>
          </w:tcPr>
          <w:p w:rsidR="009D16CE" w:rsidRDefault="0027625C" w:rsidP="00E066B1">
            <w:pPr>
              <w:ind w:left="-79" w:right="-108"/>
              <w:jc w:val="center"/>
              <w:rPr>
                <w:rFonts w:ascii="Times New Roman" w:hAnsi="Times New Roman" w:cs="Times New Roman"/>
              </w:rPr>
            </w:pPr>
            <w:r>
              <w:rPr>
                <w:rFonts w:ascii="Times New Roman" w:hAnsi="Times New Roman" w:cs="Times New Roman"/>
              </w:rPr>
              <w:t>32</w:t>
            </w:r>
            <w:r w:rsidR="009D16CE">
              <w:rPr>
                <w:rFonts w:ascii="Times New Roman" w:hAnsi="Times New Roman" w:cs="Times New Roman"/>
              </w:rPr>
              <w:t>.</w:t>
            </w:r>
          </w:p>
        </w:tc>
        <w:tc>
          <w:tcPr>
            <w:tcW w:w="11340" w:type="dxa"/>
          </w:tcPr>
          <w:p w:rsidR="009D16CE" w:rsidRPr="009D16CE" w:rsidRDefault="009D16CE" w:rsidP="000E46A7">
            <w:pPr>
              <w:jc w:val="both"/>
              <w:rPr>
                <w:rFonts w:ascii="Times New Roman" w:hAnsi="Times New Roman" w:cs="Times New Roman"/>
              </w:rPr>
            </w:pPr>
            <w:r w:rsidRPr="009D16CE">
              <w:rPr>
                <w:rFonts w:ascii="Times New Roman" w:hAnsi="Times New Roman" w:cs="Times New Roman"/>
              </w:rPr>
              <w:t xml:space="preserve">Проект приказа Министерства по социальной защите и труду ПМР </w:t>
            </w:r>
            <w:r>
              <w:rPr>
                <w:rFonts w:ascii="Times New Roman" w:hAnsi="Times New Roman" w:cs="Times New Roman"/>
              </w:rPr>
              <w:t>«О</w:t>
            </w:r>
            <w:r w:rsidRPr="009D16CE">
              <w:rPr>
                <w:rFonts w:ascii="Times New Roman" w:hAnsi="Times New Roman" w:cs="Times New Roman"/>
              </w:rPr>
              <w:t xml:space="preserve"> выделении материальной помощи для оздоровления детей-инвалидов в возрасте до 18 (восемнадцати) лет, инвалидов с детства и сопровождающих лиц</w:t>
            </w:r>
            <w:r>
              <w:rPr>
                <w:rFonts w:ascii="Times New Roman" w:hAnsi="Times New Roman" w:cs="Times New Roman"/>
              </w:rPr>
              <w:t>»</w:t>
            </w:r>
          </w:p>
        </w:tc>
        <w:tc>
          <w:tcPr>
            <w:tcW w:w="4111" w:type="dxa"/>
            <w:vAlign w:val="center"/>
          </w:tcPr>
          <w:p w:rsidR="009D16CE" w:rsidRPr="009D16CE" w:rsidRDefault="009D16CE" w:rsidP="002376F4">
            <w:pPr>
              <w:jc w:val="center"/>
              <w:rPr>
                <w:rFonts w:ascii="Times New Roman" w:hAnsi="Times New Roman" w:cs="Times New Roman"/>
              </w:rPr>
            </w:pPr>
            <w:r w:rsidRPr="009D16CE">
              <w:rPr>
                <w:rFonts w:ascii="Times New Roman" w:hAnsi="Times New Roman" w:cs="Times New Roman"/>
              </w:rPr>
              <w:t>III квартал</w:t>
            </w:r>
          </w:p>
        </w:tc>
      </w:tr>
      <w:tr w:rsidR="009D16CE" w:rsidRPr="002376F4" w:rsidTr="003C308F">
        <w:tc>
          <w:tcPr>
            <w:tcW w:w="710" w:type="dxa"/>
            <w:vAlign w:val="center"/>
          </w:tcPr>
          <w:p w:rsidR="009D16CE" w:rsidRDefault="0027625C" w:rsidP="00E066B1">
            <w:pPr>
              <w:ind w:left="-79" w:right="-108"/>
              <w:jc w:val="center"/>
              <w:rPr>
                <w:rFonts w:ascii="Times New Roman" w:hAnsi="Times New Roman" w:cs="Times New Roman"/>
              </w:rPr>
            </w:pPr>
            <w:r>
              <w:rPr>
                <w:rFonts w:ascii="Times New Roman" w:hAnsi="Times New Roman" w:cs="Times New Roman"/>
              </w:rPr>
              <w:t>33</w:t>
            </w:r>
            <w:r w:rsidR="009D16CE">
              <w:rPr>
                <w:rFonts w:ascii="Times New Roman" w:hAnsi="Times New Roman" w:cs="Times New Roman"/>
              </w:rPr>
              <w:t>.</w:t>
            </w:r>
          </w:p>
        </w:tc>
        <w:tc>
          <w:tcPr>
            <w:tcW w:w="11340" w:type="dxa"/>
          </w:tcPr>
          <w:p w:rsidR="009D16CE" w:rsidRPr="009D16CE" w:rsidRDefault="0027625C" w:rsidP="000E46A7">
            <w:pPr>
              <w:jc w:val="both"/>
              <w:rPr>
                <w:rFonts w:ascii="Times New Roman" w:hAnsi="Times New Roman" w:cs="Times New Roman"/>
              </w:rPr>
            </w:pPr>
            <w:r w:rsidRPr="0027625C">
              <w:rPr>
                <w:rFonts w:ascii="Times New Roman"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Приднестровской Молдавской Республики от 4 октября 2002 года № 817 «Об утверждении Инструкции «О порядке обеспечения населения Приднестровской Молдавской Республики техническими средствами реабилитации» (регистрационный № 1878 от 29 ноября 2002 года) (САЗ 02-48)»</w:t>
            </w:r>
          </w:p>
        </w:tc>
        <w:tc>
          <w:tcPr>
            <w:tcW w:w="4111" w:type="dxa"/>
            <w:vAlign w:val="center"/>
          </w:tcPr>
          <w:p w:rsidR="009D16CE" w:rsidRPr="009D16CE" w:rsidRDefault="0027625C" w:rsidP="002376F4">
            <w:pPr>
              <w:jc w:val="center"/>
              <w:rPr>
                <w:rFonts w:ascii="Times New Roman" w:hAnsi="Times New Roman" w:cs="Times New Roman"/>
              </w:rPr>
            </w:pPr>
            <w:r w:rsidRPr="0027625C">
              <w:rPr>
                <w:rFonts w:ascii="Times New Roman" w:hAnsi="Times New Roman" w:cs="Times New Roman"/>
              </w:rPr>
              <w:t>По мере необходимости</w:t>
            </w:r>
          </w:p>
        </w:tc>
      </w:tr>
      <w:tr w:rsidR="0027625C" w:rsidRPr="002376F4" w:rsidTr="003C308F">
        <w:tc>
          <w:tcPr>
            <w:tcW w:w="710" w:type="dxa"/>
            <w:vAlign w:val="center"/>
          </w:tcPr>
          <w:p w:rsidR="0027625C" w:rsidRDefault="0027625C" w:rsidP="00E066B1">
            <w:pPr>
              <w:ind w:left="-79" w:right="-108"/>
              <w:jc w:val="center"/>
              <w:rPr>
                <w:rFonts w:ascii="Times New Roman" w:hAnsi="Times New Roman" w:cs="Times New Roman"/>
              </w:rPr>
            </w:pPr>
            <w:r>
              <w:rPr>
                <w:rFonts w:ascii="Times New Roman" w:hAnsi="Times New Roman" w:cs="Times New Roman"/>
              </w:rPr>
              <w:t>34.</w:t>
            </w:r>
          </w:p>
        </w:tc>
        <w:tc>
          <w:tcPr>
            <w:tcW w:w="11340" w:type="dxa"/>
          </w:tcPr>
          <w:p w:rsidR="0027625C" w:rsidRPr="0027625C" w:rsidRDefault="0027625C" w:rsidP="000E46A7">
            <w:pPr>
              <w:jc w:val="both"/>
              <w:rPr>
                <w:rFonts w:ascii="Times New Roman" w:hAnsi="Times New Roman" w:cs="Times New Roman"/>
              </w:rPr>
            </w:pPr>
            <w:r w:rsidRPr="0027625C">
              <w:rPr>
                <w:rFonts w:ascii="Times New Roman" w:hAnsi="Times New Roman" w:cs="Times New Roman"/>
              </w:rPr>
              <w:t xml:space="preserve">Проект приказа Министерства по социальной защите и труду ПМР </w:t>
            </w:r>
            <w:r>
              <w:rPr>
                <w:rFonts w:ascii="Times New Roman" w:hAnsi="Times New Roman" w:cs="Times New Roman"/>
              </w:rPr>
              <w:t>«О</w:t>
            </w:r>
            <w:r w:rsidRPr="0027625C">
              <w:rPr>
                <w:rFonts w:ascii="Times New Roman" w:hAnsi="Times New Roman" w:cs="Times New Roman"/>
              </w:rPr>
              <w:t xml:space="preserve"> внесении изменений в Приказ Министерства здравоохранения и социальной защиты Приднестровской Молдавской Республики от 7 декабря 2001 года № 797 «Об утверждении Типового положения «О Государственном учреждении «Дом-интернат для престарелых и инвалидов» (САЗ 01-53)</w:t>
            </w:r>
            <w:r>
              <w:rPr>
                <w:rFonts w:ascii="Times New Roman" w:hAnsi="Times New Roman" w:cs="Times New Roman"/>
              </w:rPr>
              <w:t>»</w:t>
            </w:r>
          </w:p>
        </w:tc>
        <w:tc>
          <w:tcPr>
            <w:tcW w:w="4111" w:type="dxa"/>
            <w:vAlign w:val="center"/>
          </w:tcPr>
          <w:p w:rsidR="0027625C" w:rsidRPr="0027625C" w:rsidRDefault="0027625C" w:rsidP="002376F4">
            <w:pPr>
              <w:jc w:val="center"/>
              <w:rPr>
                <w:rFonts w:ascii="Times New Roman" w:hAnsi="Times New Roman" w:cs="Times New Roman"/>
              </w:rPr>
            </w:pPr>
            <w:r w:rsidRPr="0027625C">
              <w:rPr>
                <w:rFonts w:ascii="Times New Roman" w:hAnsi="Times New Roman" w:cs="Times New Roman"/>
              </w:rPr>
              <w:t>По мере необходимости</w:t>
            </w:r>
          </w:p>
        </w:tc>
      </w:tr>
      <w:tr w:rsidR="00850917" w:rsidRPr="002376F4" w:rsidTr="003C308F">
        <w:trPr>
          <w:trHeight w:val="495"/>
        </w:trPr>
        <w:tc>
          <w:tcPr>
            <w:tcW w:w="16161" w:type="dxa"/>
            <w:gridSpan w:val="3"/>
            <w:vAlign w:val="center"/>
          </w:tcPr>
          <w:p w:rsidR="009A3FC1" w:rsidRPr="0061110A" w:rsidRDefault="00850917" w:rsidP="001A725A">
            <w:pPr>
              <w:pStyle w:val="ConsPlusNormal"/>
              <w:jc w:val="center"/>
              <w:rPr>
                <w:rFonts w:ascii="Times New Roman" w:hAnsi="Times New Roman" w:cs="Times New Roman"/>
                <w:b/>
                <w:sz w:val="24"/>
                <w:szCs w:val="24"/>
                <w:highlight w:val="yellow"/>
              </w:rPr>
            </w:pPr>
            <w:r w:rsidRPr="00955C3B">
              <w:rPr>
                <w:rFonts w:ascii="Times New Roman" w:hAnsi="Times New Roman" w:cs="Times New Roman"/>
                <w:b/>
                <w:sz w:val="24"/>
                <w:szCs w:val="24"/>
              </w:rPr>
              <w:t xml:space="preserve">Управление опеки и попечительства, </w:t>
            </w:r>
            <w:r w:rsidR="001A725A" w:rsidRPr="00955C3B">
              <w:rPr>
                <w:rFonts w:ascii="Times New Roman" w:hAnsi="Times New Roman" w:cs="Times New Roman"/>
                <w:b/>
                <w:sz w:val="24"/>
                <w:szCs w:val="24"/>
              </w:rPr>
              <w:t xml:space="preserve">охраны прав и </w:t>
            </w:r>
            <w:r w:rsidRPr="00955C3B">
              <w:rPr>
                <w:rFonts w:ascii="Times New Roman" w:hAnsi="Times New Roman" w:cs="Times New Roman"/>
                <w:b/>
                <w:sz w:val="24"/>
                <w:szCs w:val="24"/>
              </w:rPr>
              <w:t>социаль</w:t>
            </w:r>
            <w:r w:rsidR="001A725A" w:rsidRPr="00955C3B">
              <w:rPr>
                <w:rFonts w:ascii="Times New Roman" w:hAnsi="Times New Roman" w:cs="Times New Roman"/>
                <w:b/>
                <w:sz w:val="24"/>
                <w:szCs w:val="24"/>
              </w:rPr>
              <w:t>ной помощи семьям с детьми</w:t>
            </w:r>
          </w:p>
        </w:tc>
      </w:tr>
      <w:tr w:rsidR="00850917" w:rsidRPr="002376F4" w:rsidTr="003C308F">
        <w:tc>
          <w:tcPr>
            <w:tcW w:w="16161" w:type="dxa"/>
            <w:gridSpan w:val="3"/>
            <w:vAlign w:val="center"/>
          </w:tcPr>
          <w:p w:rsidR="00850917" w:rsidRPr="000A61B6" w:rsidRDefault="00850917" w:rsidP="001250E5">
            <w:pPr>
              <w:pStyle w:val="ConsPlusNormal"/>
              <w:jc w:val="center"/>
              <w:rPr>
                <w:rFonts w:ascii="Times New Roman" w:hAnsi="Times New Roman" w:cs="Times New Roman"/>
                <w:b/>
                <w:szCs w:val="22"/>
              </w:rPr>
            </w:pPr>
            <w:proofErr w:type="spellStart"/>
            <w:r w:rsidRPr="000A61B6">
              <w:rPr>
                <w:rFonts w:ascii="Times New Roman" w:hAnsi="Times New Roman" w:cs="Times New Roman"/>
                <w:b/>
                <w:szCs w:val="22"/>
                <w:lang w:val="en-US"/>
              </w:rPr>
              <w:t>Правотворческая</w:t>
            </w:r>
            <w:proofErr w:type="spellEnd"/>
            <w:r w:rsidRPr="000A61B6">
              <w:rPr>
                <w:rFonts w:ascii="Times New Roman" w:hAnsi="Times New Roman" w:cs="Times New Roman"/>
                <w:b/>
                <w:szCs w:val="22"/>
                <w:lang w:val="en-US"/>
              </w:rPr>
              <w:t xml:space="preserve"> </w:t>
            </w:r>
            <w:proofErr w:type="spellStart"/>
            <w:r w:rsidRPr="000A61B6">
              <w:rPr>
                <w:rFonts w:ascii="Times New Roman" w:hAnsi="Times New Roman" w:cs="Times New Roman"/>
                <w:b/>
                <w:szCs w:val="22"/>
                <w:lang w:val="en-US"/>
              </w:rPr>
              <w:t>деятельность</w:t>
            </w:r>
            <w:proofErr w:type="spellEnd"/>
          </w:p>
        </w:tc>
      </w:tr>
      <w:tr w:rsidR="00955C3B" w:rsidRPr="002376F4" w:rsidTr="003C308F">
        <w:tc>
          <w:tcPr>
            <w:tcW w:w="16161" w:type="dxa"/>
            <w:gridSpan w:val="3"/>
            <w:vAlign w:val="center"/>
          </w:tcPr>
          <w:p w:rsidR="00955C3B" w:rsidRPr="000A61B6" w:rsidRDefault="00955C3B" w:rsidP="001250E5">
            <w:pPr>
              <w:pStyle w:val="ConsPlusNormal"/>
              <w:jc w:val="center"/>
              <w:rPr>
                <w:rFonts w:ascii="Times New Roman" w:hAnsi="Times New Roman" w:cs="Times New Roman"/>
                <w:b/>
                <w:szCs w:val="22"/>
                <w:lang w:val="en-US"/>
              </w:rPr>
            </w:pPr>
            <w:proofErr w:type="spellStart"/>
            <w:r w:rsidRPr="00955C3B">
              <w:rPr>
                <w:rFonts w:ascii="Times New Roman" w:hAnsi="Times New Roman" w:cs="Times New Roman"/>
                <w:b/>
                <w:szCs w:val="22"/>
                <w:lang w:val="en-US"/>
              </w:rPr>
              <w:t>Разработка</w:t>
            </w:r>
            <w:proofErr w:type="spellEnd"/>
            <w:r w:rsidRPr="00955C3B">
              <w:rPr>
                <w:rFonts w:ascii="Times New Roman" w:hAnsi="Times New Roman" w:cs="Times New Roman"/>
                <w:b/>
                <w:szCs w:val="22"/>
                <w:lang w:val="en-US"/>
              </w:rPr>
              <w:t xml:space="preserve"> </w:t>
            </w:r>
            <w:proofErr w:type="spellStart"/>
            <w:r w:rsidRPr="00955C3B">
              <w:rPr>
                <w:rFonts w:ascii="Times New Roman" w:hAnsi="Times New Roman" w:cs="Times New Roman"/>
                <w:b/>
                <w:szCs w:val="22"/>
                <w:lang w:val="en-US"/>
              </w:rPr>
              <w:t>законопроектов</w:t>
            </w:r>
            <w:proofErr w:type="spellEnd"/>
          </w:p>
        </w:tc>
      </w:tr>
      <w:tr w:rsidR="005263EC" w:rsidRPr="002376F4" w:rsidTr="003C308F">
        <w:tc>
          <w:tcPr>
            <w:tcW w:w="710" w:type="dxa"/>
            <w:vAlign w:val="center"/>
          </w:tcPr>
          <w:p w:rsidR="005263EC" w:rsidRPr="000A61B6" w:rsidRDefault="00955C3B" w:rsidP="009856AC">
            <w:pPr>
              <w:ind w:left="-79" w:right="-108"/>
              <w:jc w:val="center"/>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w:t>
            </w:r>
            <w:r w:rsidR="00E066B1" w:rsidRPr="000A61B6">
              <w:rPr>
                <w:rFonts w:ascii="Times New Roman" w:eastAsia="Times New Roman" w:hAnsi="Times New Roman" w:cs="Times New Roman"/>
                <w:lang w:eastAsia="ru-RU"/>
              </w:rPr>
              <w:t>1</w:t>
            </w:r>
            <w:r w:rsidR="005263EC" w:rsidRPr="000A61B6">
              <w:rPr>
                <w:rFonts w:ascii="Times New Roman" w:eastAsia="Times New Roman" w:hAnsi="Times New Roman" w:cs="Times New Roman"/>
                <w:lang w:eastAsia="ru-RU"/>
              </w:rPr>
              <w:t>.</w:t>
            </w:r>
          </w:p>
        </w:tc>
        <w:tc>
          <w:tcPr>
            <w:tcW w:w="11340" w:type="dxa"/>
          </w:tcPr>
          <w:p w:rsidR="005263EC" w:rsidRPr="000A61B6" w:rsidRDefault="00955C3B" w:rsidP="001A725A">
            <w:pPr>
              <w:jc w:val="both"/>
              <w:rPr>
                <w:rFonts w:ascii="Times New Roman" w:hAnsi="Times New Roman" w:cs="Times New Roman"/>
                <w:highlight w:val="yellow"/>
              </w:rPr>
            </w:pPr>
            <w:r w:rsidRPr="00955C3B">
              <w:rPr>
                <w:rFonts w:ascii="Times New Roman" w:hAnsi="Times New Roman" w:cs="Times New Roman"/>
              </w:rPr>
              <w:t xml:space="preserve">Проект </w:t>
            </w:r>
            <w:r>
              <w:rPr>
                <w:rFonts w:ascii="Times New Roman" w:hAnsi="Times New Roman" w:cs="Times New Roman"/>
              </w:rPr>
              <w:t>распоряжения Правительства ПМР</w:t>
            </w:r>
            <w:r w:rsidRPr="00955C3B">
              <w:rPr>
                <w:rFonts w:ascii="Times New Roman" w:hAnsi="Times New Roman" w:cs="Times New Roman"/>
              </w:rPr>
              <w:t xml:space="preserve"> «О проекте Закона Приднестровской Молдавской Республики «О внесении изменения в Закон Приднестровской Молдавской Республики от 11 мая 2006 года № 26-З-IV «О государственной поддержке многодетных семей» (САЗ 06-20)</w:t>
            </w:r>
          </w:p>
        </w:tc>
        <w:tc>
          <w:tcPr>
            <w:tcW w:w="4111" w:type="dxa"/>
            <w:vAlign w:val="center"/>
          </w:tcPr>
          <w:p w:rsidR="005263EC" w:rsidRPr="000A61B6" w:rsidRDefault="00955C3B" w:rsidP="00CC5489">
            <w:pPr>
              <w:jc w:val="center"/>
              <w:rPr>
                <w:rFonts w:ascii="Times New Roman" w:hAnsi="Times New Roman" w:cs="Times New Roman"/>
                <w:highlight w:val="yellow"/>
              </w:rPr>
            </w:pPr>
            <w:r>
              <w:rPr>
                <w:rFonts w:ascii="Times New Roman" w:hAnsi="Times New Roman" w:cs="Times New Roman"/>
              </w:rPr>
              <w:t xml:space="preserve">II квартал </w:t>
            </w:r>
          </w:p>
        </w:tc>
      </w:tr>
      <w:tr w:rsidR="002760D5" w:rsidRPr="002376F4" w:rsidTr="003C308F">
        <w:tc>
          <w:tcPr>
            <w:tcW w:w="16161" w:type="dxa"/>
            <w:gridSpan w:val="3"/>
            <w:vAlign w:val="center"/>
          </w:tcPr>
          <w:p w:rsidR="002760D5" w:rsidRPr="00955C3B" w:rsidRDefault="00955C3B" w:rsidP="002760D5">
            <w:pPr>
              <w:ind w:left="-79" w:right="-108"/>
              <w:jc w:val="center"/>
              <w:rPr>
                <w:rFonts w:ascii="Times New Roman" w:hAnsi="Times New Roman" w:cs="Times New Roman"/>
                <w:b/>
                <w:highlight w:val="yellow"/>
              </w:rPr>
            </w:pPr>
            <w:r w:rsidRPr="00955C3B">
              <w:rPr>
                <w:rFonts w:ascii="Times New Roman" w:hAnsi="Times New Roman" w:cs="Times New Roman"/>
                <w:b/>
              </w:rPr>
              <w:t>Разработка подзаконных правовых актов</w:t>
            </w:r>
          </w:p>
        </w:tc>
      </w:tr>
      <w:tr w:rsidR="002760D5" w:rsidRPr="002376F4" w:rsidTr="00E5070A">
        <w:trPr>
          <w:trHeight w:val="573"/>
        </w:trPr>
        <w:tc>
          <w:tcPr>
            <w:tcW w:w="710" w:type="dxa"/>
          </w:tcPr>
          <w:p w:rsidR="002760D5" w:rsidRPr="000A61B6" w:rsidRDefault="00EE1498" w:rsidP="002760D5">
            <w:pPr>
              <w:ind w:left="-79" w:right="-108"/>
              <w:jc w:val="center"/>
              <w:rPr>
                <w:rFonts w:ascii="Times New Roman" w:hAnsi="Times New Roman" w:cs="Times New Roman"/>
                <w:highlight w:val="yellow"/>
              </w:rPr>
            </w:pPr>
            <w:r>
              <w:rPr>
                <w:rFonts w:ascii="Times New Roman" w:hAnsi="Times New Roman" w:cs="Times New Roman"/>
              </w:rPr>
              <w:t>2.</w:t>
            </w:r>
          </w:p>
        </w:tc>
        <w:tc>
          <w:tcPr>
            <w:tcW w:w="11340" w:type="dxa"/>
          </w:tcPr>
          <w:p w:rsidR="002760D5" w:rsidRPr="000A61B6" w:rsidRDefault="00955C3B" w:rsidP="002760D5">
            <w:pPr>
              <w:jc w:val="both"/>
              <w:rPr>
                <w:rFonts w:ascii="Times New Roman" w:hAnsi="Times New Roman" w:cs="Times New Roman"/>
                <w:highlight w:val="yellow"/>
              </w:rPr>
            </w:pPr>
            <w:r w:rsidRPr="00955C3B">
              <w:rPr>
                <w:rFonts w:ascii="Times New Roman" w:hAnsi="Times New Roman" w:cs="Times New Roman"/>
              </w:rPr>
              <w:t>Подготовка проектов указов Президента ПМР, проектов постановлений Правительства ПМР, проектов распоряжений Президента ПМР и Правительства ПМР</w:t>
            </w:r>
          </w:p>
        </w:tc>
        <w:tc>
          <w:tcPr>
            <w:tcW w:w="4111" w:type="dxa"/>
            <w:vAlign w:val="center"/>
          </w:tcPr>
          <w:p w:rsidR="002760D5" w:rsidRPr="000A61B6" w:rsidRDefault="00955C3B" w:rsidP="002760D5">
            <w:pPr>
              <w:jc w:val="center"/>
              <w:rPr>
                <w:rFonts w:ascii="Times New Roman" w:hAnsi="Times New Roman" w:cs="Times New Roman"/>
                <w:highlight w:val="yellow"/>
              </w:rPr>
            </w:pPr>
            <w:r w:rsidRPr="00955C3B">
              <w:rPr>
                <w:rFonts w:ascii="Times New Roman" w:hAnsi="Times New Roman" w:cs="Times New Roman"/>
              </w:rPr>
              <w:t>По мере поступления соответствующих поручений</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highlight w:val="yellow"/>
              </w:rPr>
            </w:pPr>
            <w:r>
              <w:rPr>
                <w:rFonts w:ascii="Times New Roman" w:hAnsi="Times New Roman" w:cs="Times New Roman"/>
              </w:rPr>
              <w:t>3.</w:t>
            </w:r>
          </w:p>
        </w:tc>
        <w:tc>
          <w:tcPr>
            <w:tcW w:w="11340" w:type="dxa"/>
          </w:tcPr>
          <w:p w:rsidR="002760D5" w:rsidRPr="000A61B6" w:rsidRDefault="00955C3B" w:rsidP="002760D5">
            <w:pPr>
              <w:jc w:val="both"/>
              <w:rPr>
                <w:rFonts w:ascii="Times New Roman" w:hAnsi="Times New Roman" w:cs="Times New Roman"/>
                <w:highlight w:val="yellow"/>
              </w:rPr>
            </w:pPr>
            <w:r w:rsidRPr="00955C3B">
              <w:rPr>
                <w:rFonts w:ascii="Times New Roman" w:hAnsi="Times New Roman" w:cs="Times New Roman"/>
              </w:rPr>
              <w:t>Разработка проекта постано</w:t>
            </w:r>
            <w:r>
              <w:rPr>
                <w:rFonts w:ascii="Times New Roman" w:hAnsi="Times New Roman" w:cs="Times New Roman"/>
              </w:rPr>
              <w:t>вления Правительства ПМР</w:t>
            </w:r>
            <w:r w:rsidRPr="00955C3B">
              <w:rPr>
                <w:rFonts w:ascii="Times New Roman" w:hAnsi="Times New Roman" w:cs="Times New Roman"/>
              </w:rPr>
              <w:t xml:space="preserve"> «О внесении дополнения в Постановление Правительства Приднестровской Молдавской Республики от 7 декабря 2020 года № 432 «Об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(САЗ 20-50)</w:t>
            </w:r>
            <w:r>
              <w:rPr>
                <w:rFonts w:ascii="Times New Roman" w:hAnsi="Times New Roman" w:cs="Times New Roman"/>
              </w:rPr>
              <w:t>»</w:t>
            </w:r>
          </w:p>
        </w:tc>
        <w:tc>
          <w:tcPr>
            <w:tcW w:w="4111" w:type="dxa"/>
            <w:vAlign w:val="center"/>
          </w:tcPr>
          <w:p w:rsidR="002760D5" w:rsidRPr="000A61B6" w:rsidRDefault="00955C3B" w:rsidP="00955C3B">
            <w:pPr>
              <w:jc w:val="center"/>
              <w:rPr>
                <w:rFonts w:ascii="Times New Roman" w:hAnsi="Times New Roman" w:cs="Times New Roman"/>
                <w:highlight w:val="yellow"/>
              </w:rPr>
            </w:pPr>
            <w:r w:rsidRPr="00955C3B">
              <w:rPr>
                <w:rFonts w:ascii="Times New Roman" w:hAnsi="Times New Roman" w:cs="Times New Roman"/>
              </w:rPr>
              <w:t xml:space="preserve">I квартал </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4.</w:t>
            </w:r>
          </w:p>
        </w:tc>
        <w:tc>
          <w:tcPr>
            <w:tcW w:w="11340" w:type="dxa"/>
          </w:tcPr>
          <w:p w:rsidR="002760D5" w:rsidRPr="000A61B6" w:rsidRDefault="00955C3B" w:rsidP="002760D5">
            <w:pPr>
              <w:jc w:val="both"/>
              <w:rPr>
                <w:rFonts w:ascii="Times New Roman" w:hAnsi="Times New Roman" w:cs="Times New Roman"/>
              </w:rPr>
            </w:pPr>
            <w:r w:rsidRPr="00955C3B">
              <w:rPr>
                <w:rFonts w:ascii="Times New Roman" w:hAnsi="Times New Roman" w:cs="Times New Roman"/>
              </w:rPr>
              <w:t>Разработка проекта постановления П</w:t>
            </w:r>
            <w:r>
              <w:rPr>
                <w:rFonts w:ascii="Times New Roman" w:hAnsi="Times New Roman" w:cs="Times New Roman"/>
              </w:rPr>
              <w:t>равительства ПМР</w:t>
            </w:r>
            <w:r w:rsidRPr="00955C3B">
              <w:rPr>
                <w:rFonts w:ascii="Times New Roman" w:hAnsi="Times New Roman" w:cs="Times New Roman"/>
              </w:rPr>
              <w:t xml:space="preserve"> «О внесении изменения в Постановление Правительства Приднестровской Молдавской Республики от 22 июня 2018 года № 218 «Об утверждении Положения о комиссиях по защите прав </w:t>
            </w:r>
            <w:r>
              <w:rPr>
                <w:rFonts w:ascii="Times New Roman" w:hAnsi="Times New Roman" w:cs="Times New Roman"/>
              </w:rPr>
              <w:t>несовершеннолетних» (САЗ 18-25)»</w:t>
            </w:r>
          </w:p>
        </w:tc>
        <w:tc>
          <w:tcPr>
            <w:tcW w:w="4111" w:type="dxa"/>
            <w:vAlign w:val="center"/>
          </w:tcPr>
          <w:p w:rsidR="002760D5" w:rsidRPr="000A61B6" w:rsidRDefault="00955C3B" w:rsidP="00955C3B">
            <w:pPr>
              <w:jc w:val="center"/>
              <w:rPr>
                <w:rFonts w:ascii="Times New Roman" w:hAnsi="Times New Roman" w:cs="Times New Roman"/>
              </w:rPr>
            </w:pPr>
            <w:r w:rsidRPr="00955C3B">
              <w:rPr>
                <w:rFonts w:ascii="Times New Roman" w:hAnsi="Times New Roman" w:cs="Times New Roman"/>
              </w:rPr>
              <w:t xml:space="preserve">I квартал </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5.</w:t>
            </w:r>
          </w:p>
        </w:tc>
        <w:tc>
          <w:tcPr>
            <w:tcW w:w="11340" w:type="dxa"/>
          </w:tcPr>
          <w:p w:rsidR="002760D5" w:rsidRPr="000A61B6" w:rsidRDefault="00955C3B" w:rsidP="002760D5">
            <w:pPr>
              <w:jc w:val="both"/>
              <w:rPr>
                <w:rFonts w:ascii="Times New Roman" w:hAnsi="Times New Roman" w:cs="Times New Roman"/>
              </w:rPr>
            </w:pPr>
            <w:r w:rsidRPr="00955C3B">
              <w:rPr>
                <w:rFonts w:ascii="Times New Roman" w:hAnsi="Times New Roman" w:cs="Times New Roman"/>
              </w:rPr>
              <w:t>Разработка проекта п</w:t>
            </w:r>
            <w:r>
              <w:rPr>
                <w:rFonts w:ascii="Times New Roman" w:hAnsi="Times New Roman" w:cs="Times New Roman"/>
              </w:rPr>
              <w:t>остановления Правительства ПМР</w:t>
            </w:r>
            <w:r w:rsidRPr="00955C3B">
              <w:rPr>
                <w:rFonts w:ascii="Times New Roman" w:hAnsi="Times New Roman" w:cs="Times New Roman"/>
              </w:rPr>
              <w:t xml:space="preserve"> «О внесении изменений в Постановление Правительства Постановление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w:t>
            </w:r>
            <w:r>
              <w:rPr>
                <w:rFonts w:ascii="Times New Roman" w:hAnsi="Times New Roman" w:cs="Times New Roman"/>
              </w:rPr>
              <w:t>давской Республики» (САЗ 14-48)»</w:t>
            </w:r>
          </w:p>
        </w:tc>
        <w:tc>
          <w:tcPr>
            <w:tcW w:w="4111" w:type="dxa"/>
            <w:vAlign w:val="center"/>
          </w:tcPr>
          <w:p w:rsidR="002760D5" w:rsidRPr="000A61B6" w:rsidRDefault="00955C3B" w:rsidP="002760D5">
            <w:pPr>
              <w:jc w:val="center"/>
              <w:rPr>
                <w:rFonts w:ascii="Times New Roman" w:hAnsi="Times New Roman" w:cs="Times New Roman"/>
              </w:rPr>
            </w:pPr>
            <w:r>
              <w:rPr>
                <w:rFonts w:ascii="Times New Roman" w:hAnsi="Times New Roman" w:cs="Times New Roman"/>
              </w:rPr>
              <w:t xml:space="preserve">II квартал </w:t>
            </w:r>
          </w:p>
        </w:tc>
      </w:tr>
      <w:tr w:rsidR="002760D5" w:rsidRPr="002376F4" w:rsidTr="003C308F">
        <w:tc>
          <w:tcPr>
            <w:tcW w:w="710" w:type="dxa"/>
            <w:vAlign w:val="center"/>
          </w:tcPr>
          <w:p w:rsidR="002760D5" w:rsidRPr="000A61B6" w:rsidRDefault="00EE1498" w:rsidP="002760D5">
            <w:pPr>
              <w:ind w:left="-79" w:right="-108"/>
              <w:jc w:val="center"/>
              <w:rPr>
                <w:rFonts w:ascii="Times New Roman" w:hAnsi="Times New Roman" w:cs="Times New Roman"/>
              </w:rPr>
            </w:pPr>
            <w:r>
              <w:rPr>
                <w:rFonts w:ascii="Times New Roman" w:hAnsi="Times New Roman" w:cs="Times New Roman"/>
              </w:rPr>
              <w:t>6.</w:t>
            </w:r>
          </w:p>
        </w:tc>
        <w:tc>
          <w:tcPr>
            <w:tcW w:w="11340" w:type="dxa"/>
          </w:tcPr>
          <w:p w:rsidR="002760D5" w:rsidRPr="000A61B6" w:rsidRDefault="00955C3B" w:rsidP="002760D5">
            <w:pPr>
              <w:jc w:val="both"/>
              <w:rPr>
                <w:rFonts w:ascii="Times New Roman" w:hAnsi="Times New Roman" w:cs="Times New Roman"/>
              </w:rPr>
            </w:pPr>
            <w:r w:rsidRPr="00955C3B">
              <w:rPr>
                <w:rFonts w:ascii="Times New Roman" w:hAnsi="Times New Roman" w:cs="Times New Roman"/>
              </w:rPr>
              <w:t>Разработка проекта п</w:t>
            </w:r>
            <w:r>
              <w:rPr>
                <w:rFonts w:ascii="Times New Roman" w:hAnsi="Times New Roman" w:cs="Times New Roman"/>
              </w:rPr>
              <w:t>остановления Правительства ПМР</w:t>
            </w:r>
            <w:r w:rsidRPr="00955C3B">
              <w:rPr>
                <w:rFonts w:ascii="Times New Roman" w:hAnsi="Times New Roman" w:cs="Times New Roman"/>
              </w:rPr>
              <w:t xml:space="preserve"> «О внесении изменения в Постановление Правительства Приднестровской Молдавской Республики от 6 января 2017 года № 1 «Об утверждении Положения о порядке </w:t>
            </w:r>
            <w:r w:rsidRPr="00955C3B">
              <w:rPr>
                <w:rFonts w:ascii="Times New Roman" w:hAnsi="Times New Roman" w:cs="Times New Roman"/>
              </w:rPr>
              <w:lastRenderedPageBreak/>
              <w:t>приобретения, учета и выдачи путевок в детские оздоровительные лагеря гражданам, не подлежащим государственному социальному страхованию, для детей из многодетных семей» (САЗ 17-1)</w:t>
            </w:r>
            <w:r>
              <w:rPr>
                <w:rFonts w:ascii="Times New Roman" w:hAnsi="Times New Roman" w:cs="Times New Roman"/>
              </w:rPr>
              <w:t>»</w:t>
            </w:r>
          </w:p>
        </w:tc>
        <w:tc>
          <w:tcPr>
            <w:tcW w:w="4111" w:type="dxa"/>
            <w:vAlign w:val="center"/>
          </w:tcPr>
          <w:p w:rsidR="002760D5" w:rsidRPr="000A61B6" w:rsidRDefault="00955C3B" w:rsidP="002760D5">
            <w:pPr>
              <w:jc w:val="center"/>
              <w:rPr>
                <w:rFonts w:ascii="Times New Roman" w:hAnsi="Times New Roman" w:cs="Times New Roman"/>
              </w:rPr>
            </w:pPr>
            <w:r w:rsidRPr="00955C3B">
              <w:rPr>
                <w:rFonts w:ascii="Times New Roman" w:hAnsi="Times New Roman" w:cs="Times New Roman"/>
              </w:rPr>
              <w:lastRenderedPageBreak/>
              <w:t>II квартал</w:t>
            </w:r>
          </w:p>
        </w:tc>
      </w:tr>
      <w:tr w:rsidR="00955C3B" w:rsidRPr="002376F4" w:rsidTr="00E60CFE">
        <w:tc>
          <w:tcPr>
            <w:tcW w:w="16161" w:type="dxa"/>
            <w:gridSpan w:val="3"/>
            <w:vAlign w:val="center"/>
          </w:tcPr>
          <w:p w:rsidR="00955C3B" w:rsidRPr="00955C3B" w:rsidRDefault="00955C3B" w:rsidP="002760D5">
            <w:pPr>
              <w:jc w:val="center"/>
              <w:rPr>
                <w:rFonts w:ascii="Times New Roman" w:hAnsi="Times New Roman" w:cs="Times New Roman"/>
                <w:b/>
              </w:rPr>
            </w:pPr>
            <w:r w:rsidRPr="00955C3B">
              <w:rPr>
                <w:rFonts w:ascii="Times New Roman" w:hAnsi="Times New Roman" w:cs="Times New Roman"/>
                <w:b/>
              </w:rPr>
              <w:t>Разработка ведомственных нормативных актов</w:t>
            </w:r>
          </w:p>
        </w:tc>
      </w:tr>
      <w:tr w:rsidR="002760D5" w:rsidRPr="002376F4" w:rsidTr="003C308F">
        <w:tc>
          <w:tcPr>
            <w:tcW w:w="710" w:type="dxa"/>
            <w:vAlign w:val="center"/>
          </w:tcPr>
          <w:p w:rsidR="002760D5" w:rsidRPr="000A61B6" w:rsidRDefault="00955C3B" w:rsidP="002760D5">
            <w:pPr>
              <w:ind w:left="-79" w:right="-108"/>
              <w:jc w:val="center"/>
              <w:rPr>
                <w:rFonts w:ascii="Times New Roman" w:hAnsi="Times New Roman" w:cs="Times New Roman"/>
              </w:rPr>
            </w:pPr>
            <w:r>
              <w:rPr>
                <w:rFonts w:ascii="Times New Roman" w:hAnsi="Times New Roman" w:cs="Times New Roman"/>
              </w:rPr>
              <w:t>7</w:t>
            </w:r>
            <w:r w:rsidR="00EE1498">
              <w:rPr>
                <w:rFonts w:ascii="Times New Roman" w:hAnsi="Times New Roman" w:cs="Times New Roman"/>
              </w:rPr>
              <w:t>.</w:t>
            </w:r>
          </w:p>
        </w:tc>
        <w:tc>
          <w:tcPr>
            <w:tcW w:w="11340" w:type="dxa"/>
          </w:tcPr>
          <w:p w:rsidR="002760D5" w:rsidRPr="000A61B6" w:rsidRDefault="00955C3B" w:rsidP="002760D5">
            <w:pPr>
              <w:jc w:val="both"/>
              <w:rPr>
                <w:rFonts w:ascii="Times New Roman" w:hAnsi="Times New Roman" w:cs="Times New Roman"/>
              </w:rPr>
            </w:pPr>
            <w:r w:rsidRPr="00955C3B">
              <w:rPr>
                <w:rFonts w:ascii="Times New Roman" w:hAnsi="Times New Roman" w:cs="Times New Roman"/>
              </w:rPr>
              <w:t>Разработка проекта приказа Министерства по</w:t>
            </w:r>
            <w:r>
              <w:rPr>
                <w:rFonts w:ascii="Times New Roman" w:hAnsi="Times New Roman" w:cs="Times New Roman"/>
              </w:rPr>
              <w:t xml:space="preserve"> социальной защите и труду ПМР</w:t>
            </w:r>
            <w:r w:rsidRPr="00955C3B">
              <w:rPr>
                <w:rFonts w:ascii="Times New Roman" w:hAnsi="Times New Roman" w:cs="Times New Roman"/>
              </w:rPr>
              <w:t xml:space="preserve"> «Об утверждении Порядка признания ребенка нуждающимся в государственной защите»</w:t>
            </w:r>
          </w:p>
        </w:tc>
        <w:tc>
          <w:tcPr>
            <w:tcW w:w="4111" w:type="dxa"/>
            <w:vAlign w:val="center"/>
          </w:tcPr>
          <w:p w:rsidR="002760D5" w:rsidRPr="000A61B6" w:rsidRDefault="00A602DB" w:rsidP="002760D5">
            <w:pPr>
              <w:jc w:val="center"/>
              <w:rPr>
                <w:rFonts w:ascii="Times New Roman" w:hAnsi="Times New Roman" w:cs="Times New Roman"/>
              </w:rPr>
            </w:pPr>
            <w:r w:rsidRPr="00A602DB">
              <w:rPr>
                <w:rFonts w:ascii="Times New Roman" w:hAnsi="Times New Roman" w:cs="Times New Roman"/>
              </w:rPr>
              <w:t>I квартал</w:t>
            </w:r>
          </w:p>
        </w:tc>
      </w:tr>
      <w:tr w:rsidR="006928EF" w:rsidRPr="002376F4" w:rsidTr="003C308F">
        <w:tc>
          <w:tcPr>
            <w:tcW w:w="710" w:type="dxa"/>
            <w:vAlign w:val="center"/>
          </w:tcPr>
          <w:p w:rsidR="006928EF" w:rsidRDefault="00955C3B" w:rsidP="002760D5">
            <w:pPr>
              <w:ind w:left="-79" w:right="-108"/>
              <w:jc w:val="center"/>
              <w:rPr>
                <w:rFonts w:ascii="Times New Roman" w:hAnsi="Times New Roman" w:cs="Times New Roman"/>
              </w:rPr>
            </w:pPr>
            <w:r>
              <w:rPr>
                <w:rFonts w:ascii="Times New Roman" w:hAnsi="Times New Roman" w:cs="Times New Roman"/>
              </w:rPr>
              <w:t>8</w:t>
            </w:r>
            <w:r w:rsidR="00EE1498">
              <w:rPr>
                <w:rFonts w:ascii="Times New Roman" w:hAnsi="Times New Roman" w:cs="Times New Roman"/>
              </w:rPr>
              <w:t>.</w:t>
            </w:r>
          </w:p>
        </w:tc>
        <w:tc>
          <w:tcPr>
            <w:tcW w:w="11340" w:type="dxa"/>
          </w:tcPr>
          <w:p w:rsidR="006928EF" w:rsidRPr="00A602DB" w:rsidRDefault="00955C3B" w:rsidP="002760D5">
            <w:pPr>
              <w:jc w:val="both"/>
              <w:rPr>
                <w:rFonts w:ascii="Times New Roman" w:hAnsi="Times New Roman" w:cs="Times New Roman"/>
              </w:rPr>
            </w:pPr>
            <w:r w:rsidRPr="00955C3B">
              <w:rPr>
                <w:rFonts w:ascii="Times New Roman" w:hAnsi="Times New Roman" w:cs="Times New Roman"/>
              </w:rPr>
              <w:t>Разработка проекта приказа Министерства по социальной защите и труду П</w:t>
            </w:r>
            <w:r>
              <w:rPr>
                <w:rFonts w:ascii="Times New Roman" w:hAnsi="Times New Roman" w:cs="Times New Roman"/>
              </w:rPr>
              <w:t xml:space="preserve">МР </w:t>
            </w:r>
            <w:r w:rsidRPr="00955C3B">
              <w:rPr>
                <w:rFonts w:ascii="Times New Roman" w:hAnsi="Times New Roman" w:cs="Times New Roman"/>
              </w:rPr>
              <w:t>«О внесении изменений в Приказ Министерства по социальной защите и труду Приднестровской Молдавской Республики от 3 декабря 2021 года № 789 «Об утверждении Положения о порядке назначения и выплаты государственных пособий гражданам, имеющим детей» (регистрационный № 10674 от 29 ноября 2021 года) (САЗ 21-48)</w:t>
            </w:r>
            <w:r>
              <w:rPr>
                <w:rFonts w:ascii="Times New Roman" w:hAnsi="Times New Roman" w:cs="Times New Roman"/>
              </w:rPr>
              <w:t>»</w:t>
            </w:r>
          </w:p>
        </w:tc>
        <w:tc>
          <w:tcPr>
            <w:tcW w:w="4111" w:type="dxa"/>
            <w:vAlign w:val="center"/>
          </w:tcPr>
          <w:p w:rsidR="006928EF" w:rsidRPr="00A602DB" w:rsidRDefault="00955C3B" w:rsidP="002760D5">
            <w:pPr>
              <w:jc w:val="center"/>
              <w:rPr>
                <w:rFonts w:ascii="Times New Roman" w:hAnsi="Times New Roman" w:cs="Times New Roman"/>
              </w:rPr>
            </w:pPr>
            <w:r w:rsidRPr="00955C3B">
              <w:rPr>
                <w:rFonts w:ascii="Times New Roman" w:hAnsi="Times New Roman" w:cs="Times New Roman"/>
              </w:rPr>
              <w:t>II квартал</w:t>
            </w:r>
          </w:p>
        </w:tc>
      </w:tr>
      <w:tr w:rsidR="006928EF" w:rsidRPr="002376F4" w:rsidTr="003C308F">
        <w:tc>
          <w:tcPr>
            <w:tcW w:w="710" w:type="dxa"/>
            <w:vAlign w:val="center"/>
          </w:tcPr>
          <w:p w:rsidR="006928EF" w:rsidRDefault="00955C3B" w:rsidP="002760D5">
            <w:pPr>
              <w:ind w:left="-79" w:right="-108"/>
              <w:jc w:val="center"/>
              <w:rPr>
                <w:rFonts w:ascii="Times New Roman" w:hAnsi="Times New Roman" w:cs="Times New Roman"/>
              </w:rPr>
            </w:pPr>
            <w:r>
              <w:rPr>
                <w:rFonts w:ascii="Times New Roman" w:hAnsi="Times New Roman" w:cs="Times New Roman"/>
              </w:rPr>
              <w:t>9</w:t>
            </w:r>
            <w:r w:rsidR="00EE1498">
              <w:rPr>
                <w:rFonts w:ascii="Times New Roman" w:hAnsi="Times New Roman" w:cs="Times New Roman"/>
              </w:rPr>
              <w:t>.</w:t>
            </w:r>
          </w:p>
        </w:tc>
        <w:tc>
          <w:tcPr>
            <w:tcW w:w="11340" w:type="dxa"/>
          </w:tcPr>
          <w:p w:rsidR="006928EF" w:rsidRPr="006928EF" w:rsidRDefault="00955C3B" w:rsidP="002760D5">
            <w:pPr>
              <w:jc w:val="both"/>
              <w:rPr>
                <w:rFonts w:ascii="Times New Roman" w:hAnsi="Times New Roman" w:cs="Times New Roman"/>
              </w:rPr>
            </w:pPr>
            <w:r w:rsidRPr="00955C3B">
              <w:rPr>
                <w:rFonts w:ascii="Times New Roman" w:hAnsi="Times New Roman" w:cs="Times New Roman"/>
              </w:rPr>
              <w:t>Разработка проекта приказа Министерства по</w:t>
            </w:r>
            <w:r>
              <w:rPr>
                <w:rFonts w:ascii="Times New Roman" w:hAnsi="Times New Roman" w:cs="Times New Roman"/>
              </w:rPr>
              <w:t xml:space="preserve"> социальной защите и труду ПМР</w:t>
            </w:r>
            <w:r w:rsidRPr="00955C3B">
              <w:rPr>
                <w:rFonts w:ascii="Times New Roman" w:hAnsi="Times New Roman" w:cs="Times New Roman"/>
              </w:rPr>
              <w:t xml:space="preserve"> «О внесении изменения в Приказ Министерства по социальной защите и труду Приднестровской Молдавской Республики от 30 апреля 2021 года № 463 «Об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государственных услуг «Назначение и выплата пособий по государственному социальному страхованию в связи с материнством», «Назначение и выплата компенсации многодетным семьям на ребенка – первоклассника» и «Выдача справки в сфере социального страхования в связи с материнством» (регистрационный № 10565 от 29 октября 2021 года) (САЗ 21-43)</w:t>
            </w:r>
            <w:r>
              <w:rPr>
                <w:rFonts w:ascii="Times New Roman" w:hAnsi="Times New Roman" w:cs="Times New Roman"/>
              </w:rPr>
              <w:t>»</w:t>
            </w:r>
          </w:p>
        </w:tc>
        <w:tc>
          <w:tcPr>
            <w:tcW w:w="4111" w:type="dxa"/>
            <w:vAlign w:val="center"/>
          </w:tcPr>
          <w:p w:rsidR="006928EF" w:rsidRPr="006928EF" w:rsidRDefault="00955C3B" w:rsidP="002760D5">
            <w:pPr>
              <w:jc w:val="center"/>
              <w:rPr>
                <w:rFonts w:ascii="Times New Roman" w:hAnsi="Times New Roman" w:cs="Times New Roman"/>
              </w:rPr>
            </w:pPr>
            <w:r w:rsidRPr="00955C3B">
              <w:rPr>
                <w:rFonts w:ascii="Times New Roman" w:hAnsi="Times New Roman" w:cs="Times New Roman"/>
              </w:rPr>
              <w:t>III квартал</w:t>
            </w:r>
          </w:p>
        </w:tc>
      </w:tr>
      <w:tr w:rsidR="006928EF" w:rsidRPr="002376F4" w:rsidTr="003C308F">
        <w:tc>
          <w:tcPr>
            <w:tcW w:w="710" w:type="dxa"/>
            <w:vAlign w:val="center"/>
          </w:tcPr>
          <w:p w:rsidR="006928EF" w:rsidRDefault="00955C3B" w:rsidP="002760D5">
            <w:pPr>
              <w:ind w:left="-79" w:right="-108"/>
              <w:jc w:val="center"/>
              <w:rPr>
                <w:rFonts w:ascii="Times New Roman" w:hAnsi="Times New Roman" w:cs="Times New Roman"/>
              </w:rPr>
            </w:pPr>
            <w:r>
              <w:rPr>
                <w:rFonts w:ascii="Times New Roman" w:hAnsi="Times New Roman" w:cs="Times New Roman"/>
              </w:rPr>
              <w:t>10</w:t>
            </w:r>
            <w:r w:rsidR="00EE1498">
              <w:rPr>
                <w:rFonts w:ascii="Times New Roman" w:hAnsi="Times New Roman" w:cs="Times New Roman"/>
              </w:rPr>
              <w:t>.</w:t>
            </w:r>
          </w:p>
        </w:tc>
        <w:tc>
          <w:tcPr>
            <w:tcW w:w="11340" w:type="dxa"/>
          </w:tcPr>
          <w:p w:rsidR="006928EF" w:rsidRPr="006928EF" w:rsidRDefault="00955C3B" w:rsidP="002760D5">
            <w:pPr>
              <w:jc w:val="both"/>
              <w:rPr>
                <w:rFonts w:ascii="Times New Roman" w:hAnsi="Times New Roman" w:cs="Times New Roman"/>
              </w:rPr>
            </w:pPr>
            <w:r w:rsidRPr="00955C3B">
              <w:rPr>
                <w:rFonts w:ascii="Times New Roman" w:hAnsi="Times New Roman" w:cs="Times New Roman"/>
              </w:rPr>
              <w:t>Разработка Приказа Министерства по</w:t>
            </w:r>
            <w:r>
              <w:rPr>
                <w:rFonts w:ascii="Times New Roman" w:hAnsi="Times New Roman" w:cs="Times New Roman"/>
              </w:rPr>
              <w:t xml:space="preserve"> социальной защите и труду ПМР</w:t>
            </w:r>
            <w:r w:rsidRPr="00955C3B">
              <w:rPr>
                <w:rFonts w:ascii="Times New Roman" w:hAnsi="Times New Roman" w:cs="Times New Roman"/>
              </w:rPr>
              <w:t xml:space="preserve"> «О внесении изменений и дополнений в Приказ Министерства по социальной защите и труду ПМР и Министерства просвещения Приднестровской Молдавской Республики от 28 ноября 2018 года № 1397/1082 «Об утверждении Инструкции о порядке назначения и выплаты пособий и материального обеспечения детей-сирот и детей, оставшихся без попечения родителей, лиц из их числа» (регистрационный № 8622 от 27 декабря 2018 года) (САЗ 18-52)</w:t>
            </w:r>
            <w:r>
              <w:rPr>
                <w:rFonts w:ascii="Times New Roman" w:hAnsi="Times New Roman" w:cs="Times New Roman"/>
              </w:rPr>
              <w:t>»</w:t>
            </w:r>
          </w:p>
        </w:tc>
        <w:tc>
          <w:tcPr>
            <w:tcW w:w="4111" w:type="dxa"/>
            <w:vAlign w:val="center"/>
          </w:tcPr>
          <w:p w:rsidR="006928EF" w:rsidRPr="006928EF" w:rsidRDefault="00955C3B" w:rsidP="002760D5">
            <w:pPr>
              <w:jc w:val="center"/>
              <w:rPr>
                <w:rFonts w:ascii="Times New Roman" w:hAnsi="Times New Roman" w:cs="Times New Roman"/>
              </w:rPr>
            </w:pPr>
            <w:r w:rsidRPr="00955C3B">
              <w:rPr>
                <w:rFonts w:ascii="Times New Roman" w:hAnsi="Times New Roman" w:cs="Times New Roman"/>
              </w:rPr>
              <w:t>III квартал</w:t>
            </w:r>
          </w:p>
        </w:tc>
      </w:tr>
      <w:tr w:rsidR="002760D5" w:rsidRPr="002376F4" w:rsidTr="003C308F">
        <w:tc>
          <w:tcPr>
            <w:tcW w:w="710" w:type="dxa"/>
            <w:vAlign w:val="center"/>
          </w:tcPr>
          <w:p w:rsidR="002760D5" w:rsidRPr="000A61B6" w:rsidRDefault="00955C3B" w:rsidP="002760D5">
            <w:pPr>
              <w:ind w:left="-79" w:right="-108"/>
              <w:jc w:val="center"/>
              <w:rPr>
                <w:rFonts w:ascii="Times New Roman" w:hAnsi="Times New Roman" w:cs="Times New Roman"/>
              </w:rPr>
            </w:pPr>
            <w:r>
              <w:rPr>
                <w:rFonts w:ascii="Times New Roman" w:hAnsi="Times New Roman" w:cs="Times New Roman"/>
              </w:rPr>
              <w:t>11.</w:t>
            </w:r>
          </w:p>
        </w:tc>
        <w:tc>
          <w:tcPr>
            <w:tcW w:w="11340" w:type="dxa"/>
          </w:tcPr>
          <w:p w:rsidR="002760D5" w:rsidRPr="000A61B6" w:rsidRDefault="00955C3B" w:rsidP="00A602DB">
            <w:pPr>
              <w:jc w:val="both"/>
              <w:rPr>
                <w:rFonts w:ascii="Times New Roman" w:hAnsi="Times New Roman" w:cs="Times New Roman"/>
              </w:rPr>
            </w:pPr>
            <w:r w:rsidRPr="00955C3B">
              <w:rPr>
                <w:rFonts w:ascii="Times New Roman" w:hAnsi="Times New Roman" w:cs="Times New Roman"/>
              </w:rPr>
              <w:t>Разработка Приказа Министерства по</w:t>
            </w:r>
            <w:r>
              <w:rPr>
                <w:rFonts w:ascii="Times New Roman" w:hAnsi="Times New Roman" w:cs="Times New Roman"/>
              </w:rPr>
              <w:t xml:space="preserve"> социальной защите и труду ПМР</w:t>
            </w:r>
            <w:r w:rsidRPr="00955C3B">
              <w:rPr>
                <w:rFonts w:ascii="Times New Roman" w:hAnsi="Times New Roman" w:cs="Times New Roman"/>
              </w:rPr>
              <w:t xml:space="preserve"> «Об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w:t>
            </w:r>
          </w:p>
        </w:tc>
        <w:tc>
          <w:tcPr>
            <w:tcW w:w="4111" w:type="dxa"/>
            <w:vAlign w:val="center"/>
          </w:tcPr>
          <w:p w:rsidR="002760D5" w:rsidRPr="000A61B6" w:rsidRDefault="00955C3B" w:rsidP="002760D5">
            <w:pPr>
              <w:jc w:val="center"/>
              <w:rPr>
                <w:rFonts w:ascii="Times New Roman" w:hAnsi="Times New Roman" w:cs="Times New Roman"/>
              </w:rPr>
            </w:pPr>
            <w:r w:rsidRPr="00955C3B">
              <w:rPr>
                <w:rFonts w:ascii="Times New Roman" w:hAnsi="Times New Roman" w:cs="Times New Roman"/>
              </w:rPr>
              <w:t>III квартал</w:t>
            </w:r>
          </w:p>
        </w:tc>
      </w:tr>
      <w:tr w:rsidR="002760D5" w:rsidRPr="002376F4" w:rsidTr="003C308F">
        <w:tc>
          <w:tcPr>
            <w:tcW w:w="16161" w:type="dxa"/>
            <w:gridSpan w:val="3"/>
            <w:vAlign w:val="center"/>
          </w:tcPr>
          <w:p w:rsidR="002760D5" w:rsidRPr="0061110A" w:rsidRDefault="002760D5" w:rsidP="002760D5">
            <w:pPr>
              <w:jc w:val="center"/>
              <w:rPr>
                <w:rFonts w:ascii="Times New Roman" w:hAnsi="Times New Roman" w:cs="Times New Roman"/>
                <w:b/>
                <w:sz w:val="24"/>
                <w:szCs w:val="24"/>
                <w:highlight w:val="yellow"/>
              </w:rPr>
            </w:pPr>
            <w:r w:rsidRPr="0061110A">
              <w:rPr>
                <w:rFonts w:ascii="Times New Roman" w:hAnsi="Times New Roman" w:cs="Times New Roman"/>
                <w:b/>
                <w:sz w:val="24"/>
                <w:szCs w:val="24"/>
              </w:rPr>
              <w:t>Управление по организации методической работы и развитию пенсионной системы</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b/>
                <w:highlight w:val="yellow"/>
              </w:rPr>
            </w:pPr>
            <w:r w:rsidRPr="000A61B6">
              <w:rPr>
                <w:rFonts w:ascii="Times New Roman" w:hAnsi="Times New Roman" w:cs="Times New Roman"/>
                <w:b/>
              </w:rPr>
              <w:t>Правотворческая деятельность</w:t>
            </w:r>
          </w:p>
        </w:tc>
      </w:tr>
      <w:tr w:rsidR="002760D5" w:rsidRPr="002376F4" w:rsidTr="003C308F">
        <w:tc>
          <w:tcPr>
            <w:tcW w:w="16161" w:type="dxa"/>
            <w:gridSpan w:val="3"/>
            <w:vAlign w:val="center"/>
          </w:tcPr>
          <w:p w:rsidR="002760D5" w:rsidRPr="000A61B6" w:rsidRDefault="00BB42F5" w:rsidP="002760D5">
            <w:pPr>
              <w:jc w:val="center"/>
              <w:rPr>
                <w:rFonts w:ascii="Times New Roman" w:hAnsi="Times New Roman" w:cs="Times New Roman"/>
                <w:b/>
                <w:highlight w:val="yellow"/>
              </w:rPr>
            </w:pPr>
            <w:r w:rsidRPr="00BB42F5">
              <w:rPr>
                <w:rFonts w:ascii="Times New Roman" w:hAnsi="Times New Roman" w:cs="Times New Roman"/>
                <w:b/>
              </w:rPr>
              <w:t>Разработка законопроектов</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highlight w:val="yellow"/>
              </w:rPr>
            </w:pPr>
            <w:r w:rsidRPr="000A61B6">
              <w:rPr>
                <w:rFonts w:ascii="Times New Roman" w:hAnsi="Times New Roman" w:cs="Times New Roman"/>
              </w:rPr>
              <w:t>1.</w:t>
            </w:r>
          </w:p>
        </w:tc>
        <w:tc>
          <w:tcPr>
            <w:tcW w:w="11340" w:type="dxa"/>
          </w:tcPr>
          <w:p w:rsidR="002760D5" w:rsidRPr="000A61B6" w:rsidRDefault="00BB42F5" w:rsidP="00BB42F5">
            <w:pPr>
              <w:jc w:val="both"/>
              <w:rPr>
                <w:rFonts w:ascii="Times New Roman" w:hAnsi="Times New Roman" w:cs="Times New Roman"/>
              </w:rPr>
            </w:pPr>
            <w:r w:rsidRPr="00BB42F5">
              <w:rPr>
                <w:rFonts w:ascii="Times New Roman" w:hAnsi="Times New Roman" w:cs="Times New Roman"/>
              </w:rPr>
              <w:t xml:space="preserve">Подготовка проекта закона ПМР </w:t>
            </w:r>
            <w:r>
              <w:rPr>
                <w:rFonts w:ascii="Times New Roman" w:hAnsi="Times New Roman" w:cs="Times New Roman"/>
              </w:rPr>
              <w:t>«</w:t>
            </w:r>
            <w:r w:rsidRPr="00BB42F5">
              <w:rPr>
                <w:rFonts w:ascii="Times New Roman" w:hAnsi="Times New Roman" w:cs="Times New Roman"/>
              </w:rPr>
              <w:t>О вне</w:t>
            </w:r>
            <w:r>
              <w:rPr>
                <w:rFonts w:ascii="Times New Roman" w:hAnsi="Times New Roman" w:cs="Times New Roman"/>
              </w:rPr>
              <w:t xml:space="preserve">сении изменений (дополнений) в </w:t>
            </w:r>
            <w:r w:rsidRPr="00BB42F5">
              <w:rPr>
                <w:rFonts w:ascii="Times New Roman" w:hAnsi="Times New Roman" w:cs="Times New Roman"/>
              </w:rPr>
              <w:t>Закон Приднестровской Молдавской Республики «О государственном пенсионном обеспечении граждан в Придне</w:t>
            </w:r>
            <w:r>
              <w:rPr>
                <w:rFonts w:ascii="Times New Roman" w:hAnsi="Times New Roman" w:cs="Times New Roman"/>
              </w:rPr>
              <w:t>стровской Молдавской Республике»</w:t>
            </w:r>
          </w:p>
        </w:tc>
        <w:tc>
          <w:tcPr>
            <w:tcW w:w="4111" w:type="dxa"/>
            <w:vAlign w:val="center"/>
          </w:tcPr>
          <w:p w:rsidR="002760D5" w:rsidRPr="000A61B6" w:rsidRDefault="00BB42F5" w:rsidP="00CC5489">
            <w:pPr>
              <w:jc w:val="center"/>
              <w:rPr>
                <w:rFonts w:ascii="Times New Roman" w:hAnsi="Times New Roman" w:cs="Times New Roman"/>
                <w:highlight w:val="yellow"/>
              </w:rPr>
            </w:pPr>
            <w:r w:rsidRPr="00BB42F5">
              <w:rPr>
                <w:rFonts w:ascii="Times New Roman" w:hAnsi="Times New Roman" w:cs="Times New Roman"/>
              </w:rPr>
              <w:t>II – III квартал</w:t>
            </w:r>
          </w:p>
        </w:tc>
      </w:tr>
      <w:tr w:rsidR="002760D5" w:rsidRPr="002376F4" w:rsidTr="003C308F">
        <w:tc>
          <w:tcPr>
            <w:tcW w:w="16161" w:type="dxa"/>
            <w:gridSpan w:val="3"/>
            <w:vAlign w:val="center"/>
          </w:tcPr>
          <w:p w:rsidR="002760D5" w:rsidRPr="000A61B6" w:rsidRDefault="00BB42F5" w:rsidP="002760D5">
            <w:pPr>
              <w:jc w:val="center"/>
              <w:rPr>
                <w:rFonts w:ascii="Times New Roman" w:hAnsi="Times New Roman" w:cs="Times New Roman"/>
                <w:b/>
              </w:rPr>
            </w:pPr>
            <w:r w:rsidRPr="00BB42F5">
              <w:rPr>
                <w:rFonts w:ascii="Times New Roman" w:hAnsi="Times New Roman" w:cs="Times New Roman"/>
                <w:b/>
              </w:rPr>
              <w:t>Подготовка подзаконных актов</w:t>
            </w: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2.</w:t>
            </w:r>
          </w:p>
        </w:tc>
        <w:tc>
          <w:tcPr>
            <w:tcW w:w="11340" w:type="dxa"/>
          </w:tcPr>
          <w:p w:rsidR="002760D5" w:rsidRPr="000A61B6" w:rsidRDefault="00BB42F5" w:rsidP="002760D5">
            <w:pPr>
              <w:jc w:val="both"/>
              <w:rPr>
                <w:rFonts w:ascii="Times New Roman" w:hAnsi="Times New Roman" w:cs="Times New Roman"/>
              </w:rPr>
            </w:pPr>
            <w:r w:rsidRPr="00BB42F5">
              <w:rPr>
                <w:rFonts w:ascii="Times New Roman" w:hAnsi="Times New Roman" w:cs="Times New Roman"/>
              </w:rPr>
              <w:t>Подготовка проектов указов Президента ПМР, проектов постановлений Правительства ПМР, проектов распоряжений Президента ПМР и Правительства ПМР</w:t>
            </w:r>
          </w:p>
        </w:tc>
        <w:tc>
          <w:tcPr>
            <w:tcW w:w="4111" w:type="dxa"/>
            <w:vAlign w:val="center"/>
          </w:tcPr>
          <w:p w:rsidR="002760D5" w:rsidRPr="000A61B6" w:rsidRDefault="00BB42F5" w:rsidP="002760D5">
            <w:pPr>
              <w:jc w:val="center"/>
              <w:rPr>
                <w:rFonts w:ascii="Times New Roman" w:hAnsi="Times New Roman" w:cs="Times New Roman"/>
              </w:rPr>
            </w:pPr>
            <w:r w:rsidRPr="00BB42F5">
              <w:rPr>
                <w:rFonts w:ascii="Times New Roman" w:hAnsi="Times New Roman" w:cs="Times New Roman"/>
              </w:rPr>
              <w:t>По мере поступления соответствующих поручений</w:t>
            </w:r>
          </w:p>
        </w:tc>
      </w:tr>
      <w:tr w:rsidR="002760D5" w:rsidRPr="002376F4" w:rsidTr="003C308F">
        <w:tc>
          <w:tcPr>
            <w:tcW w:w="710" w:type="dxa"/>
            <w:vAlign w:val="center"/>
          </w:tcPr>
          <w:p w:rsidR="002760D5" w:rsidRPr="000A61B6" w:rsidRDefault="001A725A" w:rsidP="002760D5">
            <w:pPr>
              <w:ind w:left="-79" w:right="-108"/>
              <w:jc w:val="center"/>
              <w:rPr>
                <w:rFonts w:ascii="Times New Roman" w:hAnsi="Times New Roman" w:cs="Times New Roman"/>
              </w:rPr>
            </w:pPr>
            <w:r>
              <w:rPr>
                <w:rFonts w:ascii="Times New Roman" w:hAnsi="Times New Roman" w:cs="Times New Roman"/>
              </w:rPr>
              <w:t>3.</w:t>
            </w:r>
          </w:p>
        </w:tc>
        <w:tc>
          <w:tcPr>
            <w:tcW w:w="11340" w:type="dxa"/>
          </w:tcPr>
          <w:p w:rsidR="002760D5" w:rsidRPr="000A61B6" w:rsidRDefault="00BB42F5" w:rsidP="002760D5">
            <w:pPr>
              <w:jc w:val="both"/>
              <w:rPr>
                <w:rFonts w:ascii="Times New Roman" w:hAnsi="Times New Roman" w:cs="Times New Roman"/>
              </w:rPr>
            </w:pPr>
            <w:r w:rsidRPr="00BB42F5">
              <w:rPr>
                <w:rFonts w:ascii="Times New Roman" w:hAnsi="Times New Roman" w:cs="Times New Roman"/>
              </w:rPr>
              <w:t xml:space="preserve">Разработка проекта постановления Правительства Приднестровской Молдавской Республики «О внесении изменений и дополнения в Постановление Правительства Приднестровской Молдавской Республики от 02 июня 2020 года № 185 «Об утверждении Положения О порядке установления дополнительных социальных выплат некоторым категориям </w:t>
            </w:r>
            <w:r w:rsidRPr="00BB42F5">
              <w:rPr>
                <w:rFonts w:ascii="Times New Roman" w:hAnsi="Times New Roman" w:cs="Times New Roman"/>
              </w:rPr>
              <w:lastRenderedPageBreak/>
              <w:t>граждан, проживающим на территории Приднестровской Молдавской Республики, пенсионное обеспечение которых осуществляется по законодател</w:t>
            </w:r>
            <w:r>
              <w:rPr>
                <w:rFonts w:ascii="Times New Roman" w:hAnsi="Times New Roman" w:cs="Times New Roman"/>
              </w:rPr>
              <w:t>ьству иностранного государства»</w:t>
            </w:r>
          </w:p>
        </w:tc>
        <w:tc>
          <w:tcPr>
            <w:tcW w:w="4111" w:type="dxa"/>
            <w:vAlign w:val="center"/>
          </w:tcPr>
          <w:p w:rsidR="002760D5" w:rsidRPr="000A61B6" w:rsidRDefault="00BB42F5" w:rsidP="002760D5">
            <w:pPr>
              <w:jc w:val="center"/>
              <w:rPr>
                <w:rFonts w:ascii="Times New Roman" w:hAnsi="Times New Roman" w:cs="Times New Roman"/>
              </w:rPr>
            </w:pPr>
            <w:r w:rsidRPr="00BB42F5">
              <w:rPr>
                <w:rFonts w:ascii="Times New Roman" w:hAnsi="Times New Roman" w:cs="Times New Roman"/>
              </w:rPr>
              <w:lastRenderedPageBreak/>
              <w:t>I квартал</w:t>
            </w:r>
          </w:p>
        </w:tc>
      </w:tr>
      <w:tr w:rsidR="00BB42F5" w:rsidRPr="002376F4" w:rsidTr="003A42C1">
        <w:trPr>
          <w:trHeight w:val="296"/>
        </w:trPr>
        <w:tc>
          <w:tcPr>
            <w:tcW w:w="16161" w:type="dxa"/>
            <w:gridSpan w:val="3"/>
            <w:vAlign w:val="center"/>
          </w:tcPr>
          <w:p w:rsidR="00BB42F5" w:rsidRPr="00BB42F5" w:rsidRDefault="00BB42F5" w:rsidP="002760D5">
            <w:pPr>
              <w:jc w:val="center"/>
              <w:rPr>
                <w:rFonts w:ascii="Times New Roman" w:hAnsi="Times New Roman" w:cs="Times New Roman"/>
                <w:b/>
              </w:rPr>
            </w:pPr>
            <w:r w:rsidRPr="00BB42F5">
              <w:rPr>
                <w:rFonts w:ascii="Times New Roman" w:hAnsi="Times New Roman" w:cs="Times New Roman"/>
                <w:b/>
              </w:rPr>
              <w:t>Подготовка ведомственных нормативных правовых актов</w:t>
            </w:r>
          </w:p>
        </w:tc>
      </w:tr>
      <w:tr w:rsidR="002760D5" w:rsidRPr="002376F4" w:rsidTr="003C308F">
        <w:tc>
          <w:tcPr>
            <w:tcW w:w="710" w:type="dxa"/>
            <w:vAlign w:val="center"/>
          </w:tcPr>
          <w:p w:rsidR="002760D5" w:rsidRPr="000A61B6" w:rsidRDefault="00BB42F5" w:rsidP="002760D5">
            <w:pPr>
              <w:ind w:left="-79" w:right="-108"/>
              <w:jc w:val="center"/>
              <w:rPr>
                <w:rFonts w:ascii="Times New Roman" w:hAnsi="Times New Roman" w:cs="Times New Roman"/>
              </w:rPr>
            </w:pPr>
            <w:r>
              <w:rPr>
                <w:rFonts w:ascii="Times New Roman" w:hAnsi="Times New Roman" w:cs="Times New Roman"/>
              </w:rPr>
              <w:t>4.</w:t>
            </w:r>
          </w:p>
        </w:tc>
        <w:tc>
          <w:tcPr>
            <w:tcW w:w="11340" w:type="dxa"/>
          </w:tcPr>
          <w:p w:rsidR="002760D5" w:rsidRPr="000A61B6" w:rsidRDefault="00BB42F5" w:rsidP="002760D5">
            <w:pPr>
              <w:jc w:val="both"/>
              <w:rPr>
                <w:rFonts w:ascii="Times New Roman" w:hAnsi="Times New Roman" w:cs="Times New Roman"/>
              </w:rPr>
            </w:pPr>
            <w:r w:rsidRPr="00BB42F5">
              <w:rPr>
                <w:rFonts w:ascii="Times New Roman" w:hAnsi="Times New Roman" w:cs="Times New Roman"/>
              </w:rPr>
              <w:t xml:space="preserve">Разработка Приказа Министерства по социальной защите и труду ПМР «О внесении изменения в Приказ Министерства по социальной защите и труду ПМР от 24 июля 2020 года № 640 «Об утверждении Инструкция о порядке выплаты пенсий, пособий, компенсаций и </w:t>
            </w:r>
            <w:proofErr w:type="gramStart"/>
            <w:r w:rsidRPr="00BB42F5">
              <w:rPr>
                <w:rFonts w:ascii="Times New Roman" w:hAnsi="Times New Roman" w:cs="Times New Roman"/>
              </w:rPr>
              <w:t>иных выплат</w:t>
            </w:r>
            <w:proofErr w:type="gramEnd"/>
            <w:r w:rsidRPr="00BB42F5">
              <w:rPr>
                <w:rFonts w:ascii="Times New Roman" w:hAnsi="Times New Roman" w:cs="Times New Roman"/>
              </w:rPr>
              <w:t xml:space="preserve">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Приднестровской Молдавской Республики»</w:t>
            </w:r>
          </w:p>
        </w:tc>
        <w:tc>
          <w:tcPr>
            <w:tcW w:w="4111" w:type="dxa"/>
            <w:vAlign w:val="center"/>
          </w:tcPr>
          <w:p w:rsidR="002760D5" w:rsidRPr="000A61B6" w:rsidRDefault="00BB42F5" w:rsidP="002760D5">
            <w:pPr>
              <w:jc w:val="center"/>
              <w:rPr>
                <w:rFonts w:ascii="Times New Roman" w:hAnsi="Times New Roman" w:cs="Times New Roman"/>
              </w:rPr>
            </w:pPr>
            <w:r w:rsidRPr="00BB42F5">
              <w:rPr>
                <w:rFonts w:ascii="Times New Roman" w:hAnsi="Times New Roman" w:cs="Times New Roman"/>
              </w:rPr>
              <w:t>I квартал</w:t>
            </w:r>
          </w:p>
        </w:tc>
      </w:tr>
      <w:tr w:rsidR="002760D5" w:rsidRPr="002376F4" w:rsidTr="003C308F">
        <w:trPr>
          <w:trHeight w:val="300"/>
        </w:trPr>
        <w:tc>
          <w:tcPr>
            <w:tcW w:w="16161" w:type="dxa"/>
            <w:gridSpan w:val="3"/>
            <w:vAlign w:val="center"/>
          </w:tcPr>
          <w:p w:rsidR="002760D5" w:rsidRPr="0061110A" w:rsidRDefault="002760D5" w:rsidP="002760D5">
            <w:pPr>
              <w:jc w:val="center"/>
              <w:rPr>
                <w:rFonts w:ascii="Times New Roman" w:hAnsi="Times New Roman" w:cs="Times New Roman"/>
                <w:sz w:val="24"/>
                <w:szCs w:val="24"/>
              </w:rPr>
            </w:pPr>
            <w:r w:rsidRPr="0061110A">
              <w:rPr>
                <w:rFonts w:ascii="Times New Roman" w:hAnsi="Times New Roman"/>
                <w:b/>
                <w:sz w:val="24"/>
                <w:szCs w:val="24"/>
              </w:rPr>
              <w:t>Главное управление социально-трудовых отношений</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b/>
              </w:rPr>
            </w:pPr>
            <w:r w:rsidRPr="000A61B6">
              <w:rPr>
                <w:rFonts w:ascii="Times New Roman" w:hAnsi="Times New Roman"/>
                <w:b/>
              </w:rPr>
              <w:t>Правотворческая деятельность</w:t>
            </w:r>
          </w:p>
        </w:tc>
      </w:tr>
      <w:tr w:rsidR="00B32552" w:rsidRPr="002376F4" w:rsidTr="003C308F">
        <w:tc>
          <w:tcPr>
            <w:tcW w:w="16161" w:type="dxa"/>
            <w:gridSpan w:val="3"/>
            <w:vAlign w:val="center"/>
          </w:tcPr>
          <w:p w:rsidR="00B32552" w:rsidRPr="000A61B6" w:rsidRDefault="00B32552" w:rsidP="002760D5">
            <w:pPr>
              <w:jc w:val="center"/>
              <w:rPr>
                <w:rFonts w:ascii="Times New Roman" w:hAnsi="Times New Roman"/>
                <w:b/>
              </w:rPr>
            </w:pPr>
            <w:r w:rsidRPr="00B32552">
              <w:rPr>
                <w:rFonts w:ascii="Times New Roman" w:hAnsi="Times New Roman"/>
                <w:b/>
              </w:rPr>
              <w:t>Разработка законопроектов</w:t>
            </w:r>
          </w:p>
        </w:tc>
      </w:tr>
      <w:tr w:rsidR="002760D5" w:rsidRPr="002376F4" w:rsidTr="003C308F">
        <w:tc>
          <w:tcPr>
            <w:tcW w:w="16161" w:type="dxa"/>
            <w:gridSpan w:val="3"/>
            <w:vAlign w:val="center"/>
          </w:tcPr>
          <w:p w:rsidR="002760D5" w:rsidRPr="0061110A" w:rsidRDefault="002760D5" w:rsidP="002760D5">
            <w:pPr>
              <w:widowControl w:val="0"/>
              <w:autoSpaceDE w:val="0"/>
              <w:autoSpaceDN w:val="0"/>
              <w:adjustRightInd w:val="0"/>
              <w:jc w:val="center"/>
              <w:rPr>
                <w:rFonts w:ascii="Times New Roman" w:hAnsi="Times New Roman"/>
                <w:b/>
                <w:sz w:val="24"/>
                <w:szCs w:val="24"/>
              </w:rPr>
            </w:pPr>
            <w:r w:rsidRPr="0061110A">
              <w:rPr>
                <w:rFonts w:ascii="Times New Roman" w:hAnsi="Times New Roman"/>
                <w:b/>
                <w:sz w:val="24"/>
                <w:szCs w:val="24"/>
              </w:rPr>
              <w:t>Управление трудовых отношений и социального партнерства</w:t>
            </w:r>
          </w:p>
        </w:tc>
      </w:tr>
      <w:tr w:rsidR="002760D5" w:rsidRPr="002376F4" w:rsidTr="003C308F">
        <w:tc>
          <w:tcPr>
            <w:tcW w:w="710" w:type="dxa"/>
            <w:vAlign w:val="center"/>
          </w:tcPr>
          <w:p w:rsidR="002760D5" w:rsidRPr="000A61B6" w:rsidRDefault="002C11B6" w:rsidP="002760D5">
            <w:pPr>
              <w:ind w:left="-108" w:right="-108"/>
              <w:jc w:val="center"/>
              <w:rPr>
                <w:rFonts w:ascii="Times New Roman" w:hAnsi="Times New Roman" w:cs="Times New Roman"/>
              </w:rPr>
            </w:pPr>
            <w:r>
              <w:rPr>
                <w:rFonts w:ascii="Times New Roman" w:hAnsi="Times New Roman" w:cs="Times New Roman"/>
              </w:rPr>
              <w:t>1</w:t>
            </w:r>
            <w:r w:rsidR="002760D5" w:rsidRPr="000A61B6">
              <w:rPr>
                <w:rFonts w:ascii="Times New Roman" w:hAnsi="Times New Roman" w:cs="Times New Roman"/>
              </w:rPr>
              <w:t>.</w:t>
            </w:r>
          </w:p>
        </w:tc>
        <w:tc>
          <w:tcPr>
            <w:tcW w:w="11340" w:type="dxa"/>
          </w:tcPr>
          <w:p w:rsidR="002760D5" w:rsidRPr="000A61B6" w:rsidRDefault="00B32552" w:rsidP="00B45BB6">
            <w:pPr>
              <w:jc w:val="both"/>
              <w:rPr>
                <w:rFonts w:ascii="Times New Roman" w:hAnsi="Times New Roman" w:cs="Times New Roman"/>
                <w:lang w:eastAsia="ru-RU"/>
              </w:rPr>
            </w:pPr>
            <w:r w:rsidRPr="00B32552">
              <w:rPr>
                <w:rFonts w:ascii="Times New Roman" w:hAnsi="Times New Roman" w:cs="Times New Roman"/>
                <w:lang w:eastAsia="ru-RU"/>
              </w:rPr>
              <w:t>Проект закона ПМР «О внесении изменения в Трудовой кодекс Приднестровской Молдавской Республики»</w:t>
            </w:r>
          </w:p>
        </w:tc>
        <w:tc>
          <w:tcPr>
            <w:tcW w:w="4111" w:type="dxa"/>
            <w:vAlign w:val="center"/>
          </w:tcPr>
          <w:p w:rsidR="002760D5" w:rsidRPr="000A61B6" w:rsidRDefault="00B32552" w:rsidP="00CC5489">
            <w:pPr>
              <w:jc w:val="center"/>
              <w:rPr>
                <w:rFonts w:ascii="Times New Roman" w:hAnsi="Times New Roman" w:cs="Times New Roman"/>
              </w:rPr>
            </w:pPr>
            <w:r w:rsidRPr="00B32552">
              <w:rPr>
                <w:rFonts w:ascii="Times New Roman" w:hAnsi="Times New Roman" w:cs="Times New Roman"/>
              </w:rPr>
              <w:t>II-III квартал</w:t>
            </w:r>
          </w:p>
        </w:tc>
      </w:tr>
      <w:tr w:rsidR="00B32552" w:rsidRPr="002376F4" w:rsidTr="003C308F">
        <w:tc>
          <w:tcPr>
            <w:tcW w:w="710" w:type="dxa"/>
            <w:vAlign w:val="center"/>
          </w:tcPr>
          <w:p w:rsidR="00B32552" w:rsidRDefault="00B32552" w:rsidP="002760D5">
            <w:pPr>
              <w:ind w:left="-108" w:right="-108"/>
              <w:jc w:val="center"/>
              <w:rPr>
                <w:rFonts w:ascii="Times New Roman" w:hAnsi="Times New Roman" w:cs="Times New Roman"/>
              </w:rPr>
            </w:pPr>
            <w:r>
              <w:rPr>
                <w:rFonts w:ascii="Times New Roman" w:hAnsi="Times New Roman" w:cs="Times New Roman"/>
              </w:rPr>
              <w:t>2.</w:t>
            </w:r>
          </w:p>
        </w:tc>
        <w:tc>
          <w:tcPr>
            <w:tcW w:w="11340" w:type="dxa"/>
          </w:tcPr>
          <w:p w:rsidR="00B32552" w:rsidRPr="00B32552" w:rsidRDefault="00B32552" w:rsidP="00B45BB6">
            <w:pPr>
              <w:jc w:val="both"/>
              <w:rPr>
                <w:rFonts w:ascii="Times New Roman" w:hAnsi="Times New Roman" w:cs="Times New Roman"/>
                <w:lang w:eastAsia="ru-RU"/>
              </w:rPr>
            </w:pPr>
            <w:r w:rsidRPr="00B32552">
              <w:rPr>
                <w:rFonts w:ascii="Times New Roman" w:hAnsi="Times New Roman" w:cs="Times New Roman"/>
                <w:lang w:eastAsia="ru-RU"/>
              </w:rPr>
              <w:t>Проект закона ПМР «О внесении изменений в Закон ПМР «Об альтернативной гражданской службе»</w:t>
            </w:r>
          </w:p>
        </w:tc>
        <w:tc>
          <w:tcPr>
            <w:tcW w:w="4111" w:type="dxa"/>
            <w:vAlign w:val="center"/>
          </w:tcPr>
          <w:p w:rsidR="00B32552" w:rsidRPr="00B32552" w:rsidRDefault="00B32552" w:rsidP="00CC5489">
            <w:pPr>
              <w:jc w:val="center"/>
              <w:rPr>
                <w:rFonts w:ascii="Times New Roman" w:hAnsi="Times New Roman" w:cs="Times New Roman"/>
              </w:rPr>
            </w:pPr>
            <w:r w:rsidRPr="00B32552">
              <w:rPr>
                <w:rFonts w:ascii="Times New Roman" w:hAnsi="Times New Roman" w:cs="Times New Roman"/>
              </w:rPr>
              <w:t>III квартал</w:t>
            </w:r>
          </w:p>
        </w:tc>
      </w:tr>
      <w:tr w:rsidR="00B32552" w:rsidRPr="002376F4" w:rsidTr="003C308F">
        <w:tc>
          <w:tcPr>
            <w:tcW w:w="710" w:type="dxa"/>
            <w:vAlign w:val="center"/>
          </w:tcPr>
          <w:p w:rsidR="00B32552" w:rsidRDefault="00B32552" w:rsidP="002760D5">
            <w:pPr>
              <w:ind w:left="-108" w:right="-108"/>
              <w:jc w:val="center"/>
              <w:rPr>
                <w:rFonts w:ascii="Times New Roman" w:hAnsi="Times New Roman" w:cs="Times New Roman"/>
              </w:rPr>
            </w:pPr>
            <w:r>
              <w:rPr>
                <w:rFonts w:ascii="Times New Roman" w:hAnsi="Times New Roman" w:cs="Times New Roman"/>
              </w:rPr>
              <w:t>*3.</w:t>
            </w:r>
          </w:p>
        </w:tc>
        <w:tc>
          <w:tcPr>
            <w:tcW w:w="11340" w:type="dxa"/>
          </w:tcPr>
          <w:p w:rsidR="00B32552" w:rsidRPr="00B32552" w:rsidRDefault="00B32552" w:rsidP="00B45BB6">
            <w:pPr>
              <w:jc w:val="both"/>
              <w:rPr>
                <w:rFonts w:ascii="Times New Roman" w:hAnsi="Times New Roman" w:cs="Times New Roman"/>
                <w:lang w:eastAsia="ru-RU"/>
              </w:rPr>
            </w:pPr>
            <w:r w:rsidRPr="00B32552">
              <w:rPr>
                <w:rFonts w:ascii="Times New Roman" w:hAnsi="Times New Roman" w:cs="Times New Roman"/>
                <w:lang w:eastAsia="ru-RU"/>
              </w:rPr>
              <w:t>Проект закона ПМР «О внесении изменений и дополнений в Закон ПМР «О государственной поддержке молодых семей по приобретению жилья»</w:t>
            </w:r>
          </w:p>
        </w:tc>
        <w:tc>
          <w:tcPr>
            <w:tcW w:w="4111" w:type="dxa"/>
            <w:vAlign w:val="center"/>
          </w:tcPr>
          <w:p w:rsidR="00B32552" w:rsidRPr="00B32552" w:rsidRDefault="00B32552" w:rsidP="00B32552">
            <w:pPr>
              <w:jc w:val="center"/>
              <w:rPr>
                <w:rFonts w:ascii="Times New Roman" w:hAnsi="Times New Roman" w:cs="Times New Roman"/>
              </w:rPr>
            </w:pPr>
            <w:r w:rsidRPr="00B32552">
              <w:rPr>
                <w:rFonts w:ascii="Times New Roman" w:hAnsi="Times New Roman" w:cs="Times New Roman"/>
              </w:rPr>
              <w:t xml:space="preserve">В течение года </w:t>
            </w:r>
          </w:p>
          <w:p w:rsidR="00B32552" w:rsidRPr="00B32552" w:rsidRDefault="00B32552" w:rsidP="00B32552">
            <w:pPr>
              <w:jc w:val="center"/>
              <w:rPr>
                <w:rFonts w:ascii="Times New Roman" w:hAnsi="Times New Roman" w:cs="Times New Roman"/>
              </w:rPr>
            </w:pPr>
            <w:r w:rsidRPr="00B32552">
              <w:rPr>
                <w:rFonts w:ascii="Times New Roman" w:hAnsi="Times New Roman" w:cs="Times New Roman"/>
              </w:rPr>
              <w:t>по мере возникновения необходимости</w:t>
            </w:r>
          </w:p>
        </w:tc>
      </w:tr>
      <w:tr w:rsidR="00B32552" w:rsidRPr="002376F4" w:rsidTr="003C308F">
        <w:tc>
          <w:tcPr>
            <w:tcW w:w="710" w:type="dxa"/>
            <w:vAlign w:val="center"/>
          </w:tcPr>
          <w:p w:rsidR="00B32552" w:rsidRDefault="00B32552" w:rsidP="002760D5">
            <w:pPr>
              <w:ind w:left="-108" w:right="-108"/>
              <w:jc w:val="center"/>
              <w:rPr>
                <w:rFonts w:ascii="Times New Roman" w:hAnsi="Times New Roman" w:cs="Times New Roman"/>
              </w:rPr>
            </w:pPr>
            <w:r>
              <w:rPr>
                <w:rFonts w:ascii="Times New Roman" w:hAnsi="Times New Roman" w:cs="Times New Roman"/>
              </w:rPr>
              <w:t>4.</w:t>
            </w:r>
          </w:p>
        </w:tc>
        <w:tc>
          <w:tcPr>
            <w:tcW w:w="11340" w:type="dxa"/>
          </w:tcPr>
          <w:p w:rsidR="00B32552" w:rsidRPr="00B32552" w:rsidRDefault="00B32552" w:rsidP="00B45BB6">
            <w:pPr>
              <w:jc w:val="both"/>
              <w:rPr>
                <w:rFonts w:ascii="Times New Roman" w:hAnsi="Times New Roman" w:cs="Times New Roman"/>
                <w:lang w:eastAsia="ru-RU"/>
              </w:rPr>
            </w:pPr>
            <w:r w:rsidRPr="00B32552">
              <w:rPr>
                <w:rFonts w:ascii="Times New Roman" w:hAnsi="Times New Roman" w:cs="Times New Roman"/>
                <w:lang w:eastAsia="ru-RU"/>
              </w:rPr>
              <w:t>Проект закона ПМР «О внесении изменений и дополнений в Трудовой кодекс Приднестровской Молдавской Республики»</w:t>
            </w:r>
          </w:p>
        </w:tc>
        <w:tc>
          <w:tcPr>
            <w:tcW w:w="4111" w:type="dxa"/>
            <w:vAlign w:val="center"/>
          </w:tcPr>
          <w:p w:rsidR="00B32552" w:rsidRPr="00B32552" w:rsidRDefault="00B32552" w:rsidP="00B32552">
            <w:pPr>
              <w:jc w:val="center"/>
              <w:rPr>
                <w:rFonts w:ascii="Times New Roman" w:hAnsi="Times New Roman" w:cs="Times New Roman"/>
              </w:rPr>
            </w:pPr>
            <w:r w:rsidRPr="00B32552">
              <w:rPr>
                <w:rFonts w:ascii="Times New Roman" w:hAnsi="Times New Roman" w:cs="Times New Roman"/>
              </w:rPr>
              <w:t xml:space="preserve">В течение года </w:t>
            </w:r>
          </w:p>
          <w:p w:rsidR="00B32552" w:rsidRPr="00B32552" w:rsidRDefault="00B32552" w:rsidP="00B32552">
            <w:pPr>
              <w:jc w:val="center"/>
              <w:rPr>
                <w:rFonts w:ascii="Times New Roman" w:hAnsi="Times New Roman" w:cs="Times New Roman"/>
              </w:rPr>
            </w:pPr>
            <w:r w:rsidRPr="00B32552">
              <w:rPr>
                <w:rFonts w:ascii="Times New Roman" w:hAnsi="Times New Roman" w:cs="Times New Roman"/>
              </w:rPr>
              <w:t>по мере возникновения необходимости</w:t>
            </w:r>
          </w:p>
        </w:tc>
      </w:tr>
      <w:tr w:rsidR="00B32552" w:rsidRPr="002376F4" w:rsidTr="00B153CB">
        <w:tc>
          <w:tcPr>
            <w:tcW w:w="16161" w:type="dxa"/>
            <w:gridSpan w:val="3"/>
            <w:vAlign w:val="center"/>
          </w:tcPr>
          <w:p w:rsidR="00B32552" w:rsidRPr="00B32552" w:rsidRDefault="00B32552" w:rsidP="00B32552">
            <w:pPr>
              <w:jc w:val="center"/>
              <w:rPr>
                <w:rFonts w:ascii="Times New Roman" w:hAnsi="Times New Roman" w:cs="Times New Roman"/>
                <w:b/>
              </w:rPr>
            </w:pPr>
            <w:r w:rsidRPr="00B32552">
              <w:rPr>
                <w:rFonts w:ascii="Times New Roman" w:hAnsi="Times New Roman" w:cs="Times New Roman"/>
                <w:b/>
              </w:rPr>
              <w:t>Подготовка подзаконных актов</w:t>
            </w:r>
          </w:p>
        </w:tc>
      </w:tr>
      <w:tr w:rsidR="00B32552" w:rsidRPr="002376F4" w:rsidTr="00B153CB">
        <w:tc>
          <w:tcPr>
            <w:tcW w:w="16161" w:type="dxa"/>
            <w:gridSpan w:val="3"/>
            <w:vAlign w:val="center"/>
          </w:tcPr>
          <w:p w:rsidR="00B32552" w:rsidRPr="00B32552" w:rsidRDefault="00B32552" w:rsidP="00B32552">
            <w:pPr>
              <w:jc w:val="center"/>
              <w:rPr>
                <w:rFonts w:ascii="Times New Roman" w:hAnsi="Times New Roman" w:cs="Times New Roman"/>
                <w:b/>
              </w:rPr>
            </w:pPr>
            <w:r w:rsidRPr="00B32552">
              <w:rPr>
                <w:rFonts w:ascii="Times New Roman" w:hAnsi="Times New Roman" w:cs="Times New Roman"/>
                <w:b/>
              </w:rPr>
              <w:t>Управление трудовых отношений и социального партнерства</w:t>
            </w:r>
          </w:p>
        </w:tc>
      </w:tr>
      <w:tr w:rsidR="002760D5" w:rsidRPr="002376F4" w:rsidTr="007D20CF">
        <w:trPr>
          <w:trHeight w:val="368"/>
        </w:trPr>
        <w:tc>
          <w:tcPr>
            <w:tcW w:w="710" w:type="dxa"/>
          </w:tcPr>
          <w:p w:rsidR="002760D5" w:rsidRPr="000A61B6" w:rsidRDefault="00B32552" w:rsidP="002760D5">
            <w:pPr>
              <w:ind w:left="-108" w:right="-108"/>
              <w:jc w:val="center"/>
              <w:rPr>
                <w:rFonts w:ascii="Times New Roman" w:hAnsi="Times New Roman" w:cs="Times New Roman"/>
              </w:rPr>
            </w:pPr>
            <w:r>
              <w:rPr>
                <w:rFonts w:ascii="Times New Roman" w:hAnsi="Times New Roman" w:cs="Times New Roman"/>
              </w:rPr>
              <w:t>5</w:t>
            </w:r>
            <w:r w:rsidR="00B45BB6">
              <w:rPr>
                <w:rFonts w:ascii="Times New Roman" w:hAnsi="Times New Roman" w:cs="Times New Roman"/>
              </w:rPr>
              <w:t>.</w:t>
            </w:r>
          </w:p>
        </w:tc>
        <w:tc>
          <w:tcPr>
            <w:tcW w:w="11340" w:type="dxa"/>
          </w:tcPr>
          <w:p w:rsidR="002760D5" w:rsidRPr="000A61B6" w:rsidRDefault="00B32552" w:rsidP="00B45BB6">
            <w:pPr>
              <w:jc w:val="both"/>
              <w:rPr>
                <w:rFonts w:ascii="Times New Roman" w:hAnsi="Times New Roman" w:cs="Times New Roman"/>
              </w:rPr>
            </w:pPr>
            <w:r w:rsidRPr="00B32552">
              <w:rPr>
                <w:rFonts w:ascii="Times New Roman" w:hAnsi="Times New Roman" w:cs="Times New Roman"/>
              </w:rPr>
              <w:t>Проект постановления Правительства ПМР «О внесении дополнений в Постановление Правительства ПМР от 11 июня 2013 года № 104 «Об утверждении Положения о порядке обеспечения сохранности ценности гарантированных восстановленных сбережений граждан»</w:t>
            </w:r>
          </w:p>
        </w:tc>
        <w:tc>
          <w:tcPr>
            <w:tcW w:w="4111" w:type="dxa"/>
            <w:vAlign w:val="center"/>
          </w:tcPr>
          <w:p w:rsidR="002760D5" w:rsidRPr="000A61B6" w:rsidRDefault="00B32552" w:rsidP="00B45BB6">
            <w:pPr>
              <w:jc w:val="center"/>
              <w:rPr>
                <w:rFonts w:ascii="Times New Roman" w:hAnsi="Times New Roman" w:cs="Times New Roman"/>
              </w:rPr>
            </w:pPr>
            <w:r>
              <w:rPr>
                <w:rFonts w:ascii="Times New Roman" w:hAnsi="Times New Roman" w:cs="Times New Roman"/>
              </w:rPr>
              <w:t>I</w:t>
            </w:r>
            <w:r w:rsidRPr="00B32552">
              <w:rPr>
                <w:rFonts w:ascii="Times New Roman" w:hAnsi="Times New Roman" w:cs="Times New Roman"/>
              </w:rPr>
              <w:t xml:space="preserve"> квартал</w:t>
            </w:r>
          </w:p>
        </w:tc>
      </w:tr>
      <w:tr w:rsidR="00B32552" w:rsidRPr="002376F4" w:rsidTr="007D20CF">
        <w:trPr>
          <w:trHeight w:val="368"/>
        </w:trPr>
        <w:tc>
          <w:tcPr>
            <w:tcW w:w="710" w:type="dxa"/>
          </w:tcPr>
          <w:p w:rsidR="00B32552" w:rsidRDefault="00B32552" w:rsidP="002760D5">
            <w:pPr>
              <w:ind w:left="-108" w:right="-108"/>
              <w:jc w:val="center"/>
              <w:rPr>
                <w:rFonts w:ascii="Times New Roman" w:hAnsi="Times New Roman" w:cs="Times New Roman"/>
              </w:rPr>
            </w:pPr>
            <w:r>
              <w:rPr>
                <w:rFonts w:ascii="Times New Roman" w:hAnsi="Times New Roman" w:cs="Times New Roman"/>
              </w:rPr>
              <w:t>6.</w:t>
            </w:r>
          </w:p>
        </w:tc>
        <w:tc>
          <w:tcPr>
            <w:tcW w:w="11340" w:type="dxa"/>
          </w:tcPr>
          <w:p w:rsidR="00B32552" w:rsidRPr="00B32552" w:rsidRDefault="00B32552" w:rsidP="00B45BB6">
            <w:pPr>
              <w:jc w:val="both"/>
              <w:rPr>
                <w:rFonts w:ascii="Times New Roman" w:hAnsi="Times New Roman" w:cs="Times New Roman"/>
              </w:rPr>
            </w:pPr>
            <w:r w:rsidRPr="00B32552">
              <w:rPr>
                <w:rFonts w:ascii="Times New Roman" w:hAnsi="Times New Roman" w:cs="Times New Roman"/>
              </w:rPr>
              <w:t>Проект постановления Правительства ПМР «О внесении изменения в Постановление Правительства ПМР от 22 июля 2013 года № 154 «Об утверждении Порядка предоставления отпусков работникам, усыновившим ребенка»</w:t>
            </w:r>
          </w:p>
        </w:tc>
        <w:tc>
          <w:tcPr>
            <w:tcW w:w="4111" w:type="dxa"/>
            <w:vAlign w:val="center"/>
          </w:tcPr>
          <w:p w:rsidR="00B32552" w:rsidRDefault="00B32552" w:rsidP="00B45BB6">
            <w:pPr>
              <w:jc w:val="center"/>
              <w:rPr>
                <w:rFonts w:ascii="Times New Roman" w:hAnsi="Times New Roman" w:cs="Times New Roman"/>
              </w:rPr>
            </w:pPr>
            <w:r w:rsidRPr="00B32552">
              <w:rPr>
                <w:rFonts w:ascii="Times New Roman" w:hAnsi="Times New Roman" w:cs="Times New Roman"/>
              </w:rPr>
              <w:t>II квартал</w:t>
            </w:r>
          </w:p>
        </w:tc>
      </w:tr>
      <w:tr w:rsidR="00B32552" w:rsidRPr="002376F4" w:rsidTr="007D20CF">
        <w:trPr>
          <w:trHeight w:val="368"/>
        </w:trPr>
        <w:tc>
          <w:tcPr>
            <w:tcW w:w="710" w:type="dxa"/>
          </w:tcPr>
          <w:p w:rsidR="00B32552" w:rsidRDefault="00B32552" w:rsidP="002760D5">
            <w:pPr>
              <w:ind w:left="-108" w:right="-108"/>
              <w:jc w:val="center"/>
              <w:rPr>
                <w:rFonts w:ascii="Times New Roman" w:hAnsi="Times New Roman" w:cs="Times New Roman"/>
              </w:rPr>
            </w:pPr>
            <w:r>
              <w:rPr>
                <w:rFonts w:ascii="Times New Roman" w:hAnsi="Times New Roman" w:cs="Times New Roman"/>
              </w:rPr>
              <w:t>*7.</w:t>
            </w:r>
          </w:p>
        </w:tc>
        <w:tc>
          <w:tcPr>
            <w:tcW w:w="11340" w:type="dxa"/>
          </w:tcPr>
          <w:p w:rsidR="00B32552" w:rsidRPr="00B32552" w:rsidRDefault="00B32552" w:rsidP="00B45BB6">
            <w:pPr>
              <w:jc w:val="both"/>
              <w:rPr>
                <w:rFonts w:ascii="Times New Roman" w:hAnsi="Times New Roman" w:cs="Times New Roman"/>
              </w:rPr>
            </w:pPr>
            <w:r w:rsidRPr="00B32552">
              <w:rPr>
                <w:rFonts w:ascii="Times New Roman" w:hAnsi="Times New Roman" w:cs="Times New Roman"/>
              </w:rPr>
              <w:t>Проект постановления Правительства ПМР «О внесении изменений и дополнений в Постановление Правительства ПМР от 12 марта 2020 года № 61 «Об утверждении Положения о порядке оказания государственной поддержки молодым семьям в приобретении жилья»</w:t>
            </w:r>
          </w:p>
        </w:tc>
        <w:tc>
          <w:tcPr>
            <w:tcW w:w="4111" w:type="dxa"/>
            <w:vAlign w:val="center"/>
          </w:tcPr>
          <w:p w:rsidR="00B32552" w:rsidRPr="00B32552" w:rsidRDefault="00B32552" w:rsidP="00B32552">
            <w:pPr>
              <w:jc w:val="center"/>
              <w:rPr>
                <w:rFonts w:ascii="Times New Roman" w:hAnsi="Times New Roman" w:cs="Times New Roman"/>
              </w:rPr>
            </w:pPr>
            <w:r w:rsidRPr="00B32552">
              <w:rPr>
                <w:rFonts w:ascii="Times New Roman" w:hAnsi="Times New Roman" w:cs="Times New Roman"/>
              </w:rPr>
              <w:t xml:space="preserve">В течение года </w:t>
            </w:r>
          </w:p>
          <w:p w:rsidR="00B32552" w:rsidRPr="00B32552" w:rsidRDefault="00B32552" w:rsidP="00B32552">
            <w:pPr>
              <w:jc w:val="center"/>
              <w:rPr>
                <w:rFonts w:ascii="Times New Roman" w:hAnsi="Times New Roman" w:cs="Times New Roman"/>
              </w:rPr>
            </w:pPr>
            <w:r w:rsidRPr="00B32552">
              <w:rPr>
                <w:rFonts w:ascii="Times New Roman" w:hAnsi="Times New Roman" w:cs="Times New Roman"/>
              </w:rPr>
              <w:t>по мере возникновения необходимости</w:t>
            </w:r>
          </w:p>
        </w:tc>
      </w:tr>
      <w:tr w:rsidR="00B32552" w:rsidRPr="002376F4" w:rsidTr="00FE2316">
        <w:trPr>
          <w:trHeight w:val="368"/>
        </w:trPr>
        <w:tc>
          <w:tcPr>
            <w:tcW w:w="16161" w:type="dxa"/>
            <w:gridSpan w:val="3"/>
          </w:tcPr>
          <w:p w:rsidR="00B32552" w:rsidRPr="00B32552" w:rsidRDefault="00B32552" w:rsidP="00B32552">
            <w:pPr>
              <w:jc w:val="center"/>
              <w:rPr>
                <w:rFonts w:ascii="Times New Roman" w:hAnsi="Times New Roman" w:cs="Times New Roman"/>
                <w:b/>
              </w:rPr>
            </w:pPr>
            <w:r w:rsidRPr="00B32552">
              <w:rPr>
                <w:rFonts w:ascii="Times New Roman" w:hAnsi="Times New Roman" w:cs="Times New Roman"/>
                <w:b/>
              </w:rPr>
              <w:t>Управление оплаты труда и занятости населения</w:t>
            </w:r>
          </w:p>
        </w:tc>
      </w:tr>
      <w:tr w:rsidR="00B32552" w:rsidRPr="002376F4" w:rsidTr="007D20CF">
        <w:trPr>
          <w:trHeight w:val="368"/>
        </w:trPr>
        <w:tc>
          <w:tcPr>
            <w:tcW w:w="710" w:type="dxa"/>
          </w:tcPr>
          <w:p w:rsidR="00B32552" w:rsidRDefault="00B32552" w:rsidP="002760D5">
            <w:pPr>
              <w:ind w:left="-108" w:right="-108"/>
              <w:jc w:val="center"/>
              <w:rPr>
                <w:rFonts w:ascii="Times New Roman" w:hAnsi="Times New Roman" w:cs="Times New Roman"/>
              </w:rPr>
            </w:pPr>
            <w:r>
              <w:rPr>
                <w:rFonts w:ascii="Times New Roman" w:hAnsi="Times New Roman" w:cs="Times New Roman"/>
              </w:rPr>
              <w:t>*8.</w:t>
            </w:r>
          </w:p>
        </w:tc>
        <w:tc>
          <w:tcPr>
            <w:tcW w:w="11340" w:type="dxa"/>
          </w:tcPr>
          <w:p w:rsidR="00B32552" w:rsidRPr="00B32552" w:rsidRDefault="00B32552" w:rsidP="00B45BB6">
            <w:pPr>
              <w:jc w:val="both"/>
              <w:rPr>
                <w:rFonts w:ascii="Times New Roman" w:hAnsi="Times New Roman" w:cs="Times New Roman"/>
              </w:rPr>
            </w:pPr>
            <w:r w:rsidRPr="00B32552">
              <w:rPr>
                <w:rFonts w:ascii="Times New Roman" w:hAnsi="Times New Roman" w:cs="Times New Roman"/>
              </w:rPr>
              <w:t>Проект постановления Правительства ПМР «О внесении изменения в Постановление Правительства ПМР от 19 мая 2016 года № 112 «Об условиях и размере материального поощрения работников отдельных учреждений за счет средств от оказания платных услуг и иной приносящей доход деятельности» (САЗ 16-20)»</w:t>
            </w:r>
          </w:p>
        </w:tc>
        <w:tc>
          <w:tcPr>
            <w:tcW w:w="4111" w:type="dxa"/>
            <w:vAlign w:val="center"/>
          </w:tcPr>
          <w:p w:rsidR="00B32552" w:rsidRPr="00B32552" w:rsidRDefault="00B32552" w:rsidP="00B32552">
            <w:pPr>
              <w:jc w:val="center"/>
              <w:rPr>
                <w:rFonts w:ascii="Times New Roman" w:hAnsi="Times New Roman" w:cs="Times New Roman"/>
              </w:rPr>
            </w:pPr>
            <w:r w:rsidRPr="00B32552">
              <w:rPr>
                <w:rFonts w:ascii="Times New Roman" w:hAnsi="Times New Roman" w:cs="Times New Roman"/>
              </w:rPr>
              <w:t>I квартал</w:t>
            </w:r>
          </w:p>
        </w:tc>
      </w:tr>
      <w:tr w:rsidR="00B32552" w:rsidRPr="002376F4" w:rsidTr="007D20CF">
        <w:trPr>
          <w:trHeight w:val="368"/>
        </w:trPr>
        <w:tc>
          <w:tcPr>
            <w:tcW w:w="710" w:type="dxa"/>
          </w:tcPr>
          <w:p w:rsidR="00B32552" w:rsidRDefault="00B32552" w:rsidP="002760D5">
            <w:pPr>
              <w:ind w:left="-108" w:right="-108"/>
              <w:jc w:val="center"/>
              <w:rPr>
                <w:rFonts w:ascii="Times New Roman" w:hAnsi="Times New Roman" w:cs="Times New Roman"/>
              </w:rPr>
            </w:pPr>
            <w:r>
              <w:rPr>
                <w:rFonts w:ascii="Times New Roman" w:hAnsi="Times New Roman" w:cs="Times New Roman"/>
              </w:rPr>
              <w:t>*9.</w:t>
            </w:r>
          </w:p>
        </w:tc>
        <w:tc>
          <w:tcPr>
            <w:tcW w:w="11340" w:type="dxa"/>
          </w:tcPr>
          <w:p w:rsidR="00B32552" w:rsidRPr="00B32552" w:rsidRDefault="00B32552" w:rsidP="00B45BB6">
            <w:pPr>
              <w:jc w:val="both"/>
              <w:rPr>
                <w:rFonts w:ascii="Times New Roman" w:hAnsi="Times New Roman" w:cs="Times New Roman"/>
              </w:rPr>
            </w:pPr>
            <w:r w:rsidRPr="00B32552">
              <w:rPr>
                <w:rFonts w:ascii="Times New Roman" w:hAnsi="Times New Roman" w:cs="Times New Roman"/>
              </w:rPr>
              <w:t xml:space="preserve">Проект постановления Правительства ПМР «О внесении дополнения в Постановление Правительства ПМР от 24 октября 2013 года № 252 «Об утверждении Положения о порядке установления надбавок и доплат к должностному </w:t>
            </w:r>
            <w:r w:rsidRPr="00B32552">
              <w:rPr>
                <w:rFonts w:ascii="Times New Roman" w:hAnsi="Times New Roman" w:cs="Times New Roman"/>
              </w:rPr>
              <w:lastRenderedPageBreak/>
              <w:t>окладу работников исполнительных органов государственной власти, государственных и муниципальных учреждений, реализующих управленческие полномочия, с учетом специфики условий их труда»</w:t>
            </w:r>
          </w:p>
        </w:tc>
        <w:tc>
          <w:tcPr>
            <w:tcW w:w="4111" w:type="dxa"/>
            <w:vAlign w:val="center"/>
          </w:tcPr>
          <w:p w:rsidR="00B32552" w:rsidRPr="00B32552" w:rsidRDefault="00B32552" w:rsidP="00B32552">
            <w:pPr>
              <w:jc w:val="center"/>
              <w:rPr>
                <w:rFonts w:ascii="Times New Roman" w:hAnsi="Times New Roman" w:cs="Times New Roman"/>
              </w:rPr>
            </w:pPr>
            <w:r w:rsidRPr="00B32552">
              <w:rPr>
                <w:rFonts w:ascii="Times New Roman" w:hAnsi="Times New Roman" w:cs="Times New Roman"/>
              </w:rPr>
              <w:lastRenderedPageBreak/>
              <w:t>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b/>
                <w:bCs/>
                <w:highlight w:val="lightGray"/>
              </w:rPr>
            </w:pPr>
          </w:p>
        </w:tc>
        <w:tc>
          <w:tcPr>
            <w:tcW w:w="11340" w:type="dxa"/>
          </w:tcPr>
          <w:p w:rsidR="002760D5" w:rsidRPr="000A61B6" w:rsidRDefault="006B7343" w:rsidP="002760D5">
            <w:pPr>
              <w:ind w:left="-108" w:right="-108"/>
              <w:jc w:val="center"/>
              <w:rPr>
                <w:rFonts w:ascii="Times New Roman" w:hAnsi="Times New Roman" w:cs="Times New Roman"/>
                <w:b/>
                <w:bCs/>
                <w:highlight w:val="lightGray"/>
              </w:rPr>
            </w:pPr>
            <w:r w:rsidRPr="006B7343">
              <w:rPr>
                <w:rFonts w:ascii="Times New Roman" w:hAnsi="Times New Roman" w:cs="Times New Roman"/>
                <w:b/>
                <w:bCs/>
              </w:rPr>
              <w:t>Подготовка ведомственных нормативных правовых актов</w:t>
            </w:r>
          </w:p>
        </w:tc>
        <w:tc>
          <w:tcPr>
            <w:tcW w:w="4111" w:type="dxa"/>
            <w:vAlign w:val="center"/>
          </w:tcPr>
          <w:p w:rsidR="002760D5" w:rsidRPr="000A61B6" w:rsidRDefault="002760D5" w:rsidP="002760D5">
            <w:pPr>
              <w:jc w:val="center"/>
              <w:rPr>
                <w:rFonts w:ascii="Times New Roman" w:hAnsi="Times New Roman" w:cs="Times New Roman"/>
              </w:rPr>
            </w:pPr>
          </w:p>
        </w:tc>
      </w:tr>
      <w:tr w:rsidR="006B7343" w:rsidRPr="002376F4" w:rsidTr="00491CB4">
        <w:tc>
          <w:tcPr>
            <w:tcW w:w="16161" w:type="dxa"/>
            <w:gridSpan w:val="3"/>
            <w:vAlign w:val="center"/>
          </w:tcPr>
          <w:p w:rsidR="006B7343" w:rsidRPr="006B7343" w:rsidRDefault="006B7343" w:rsidP="002760D5">
            <w:pPr>
              <w:jc w:val="center"/>
              <w:rPr>
                <w:rFonts w:ascii="Times New Roman" w:hAnsi="Times New Roman" w:cs="Times New Roman"/>
                <w:b/>
              </w:rPr>
            </w:pPr>
            <w:r w:rsidRPr="006B7343">
              <w:rPr>
                <w:rFonts w:ascii="Times New Roman" w:hAnsi="Times New Roman" w:cs="Times New Roman"/>
                <w:b/>
              </w:rPr>
              <w:t>Управление трудовых отношений и социального партнерства</w:t>
            </w:r>
          </w:p>
        </w:tc>
      </w:tr>
      <w:tr w:rsidR="002760D5" w:rsidRPr="002376F4" w:rsidTr="00E374A6">
        <w:trPr>
          <w:trHeight w:val="524"/>
        </w:trPr>
        <w:tc>
          <w:tcPr>
            <w:tcW w:w="710" w:type="dxa"/>
          </w:tcPr>
          <w:p w:rsidR="002760D5" w:rsidRPr="000A61B6" w:rsidRDefault="002760D5" w:rsidP="00F0010D">
            <w:pPr>
              <w:ind w:right="-108"/>
              <w:rPr>
                <w:rFonts w:ascii="Times New Roman" w:hAnsi="Times New Roman" w:cs="Times New Roman"/>
              </w:rPr>
            </w:pPr>
          </w:p>
          <w:p w:rsidR="002760D5" w:rsidRPr="000A61B6" w:rsidRDefault="00E374A6" w:rsidP="00E374A6">
            <w:pPr>
              <w:ind w:left="-108" w:right="-108"/>
              <w:jc w:val="center"/>
              <w:rPr>
                <w:rFonts w:ascii="Times New Roman" w:hAnsi="Times New Roman" w:cs="Times New Roman"/>
              </w:rPr>
            </w:pPr>
            <w:r>
              <w:rPr>
                <w:rFonts w:ascii="Times New Roman" w:hAnsi="Times New Roman" w:cs="Times New Roman"/>
              </w:rPr>
              <w:t>*</w:t>
            </w:r>
            <w:r w:rsidR="006B7343">
              <w:rPr>
                <w:rFonts w:ascii="Times New Roman" w:hAnsi="Times New Roman" w:cs="Times New Roman"/>
              </w:rPr>
              <w:t>10.</w:t>
            </w:r>
          </w:p>
        </w:tc>
        <w:tc>
          <w:tcPr>
            <w:tcW w:w="11340" w:type="dxa"/>
          </w:tcPr>
          <w:p w:rsidR="002760D5" w:rsidRPr="000A61B6" w:rsidRDefault="006B7343" w:rsidP="002760D5">
            <w:pPr>
              <w:jc w:val="both"/>
              <w:rPr>
                <w:rFonts w:ascii="Times New Roman" w:hAnsi="Times New Roman" w:cs="Times New Roman"/>
              </w:rPr>
            </w:pPr>
            <w:r w:rsidRPr="006B7343">
              <w:rPr>
                <w:rFonts w:ascii="Times New Roman" w:hAnsi="Times New Roman" w:cs="Times New Roman"/>
              </w:rPr>
              <w:t>Проекты приказов Министерства по социальной защите и труду ПМР о величине прожиточного минимума в ПМР за декабрь 2024 года, соответствующий месяц 2025 года</w:t>
            </w:r>
          </w:p>
        </w:tc>
        <w:tc>
          <w:tcPr>
            <w:tcW w:w="4111" w:type="dxa"/>
            <w:vAlign w:val="center"/>
          </w:tcPr>
          <w:p w:rsidR="002760D5" w:rsidRPr="000A61B6" w:rsidRDefault="00E374A6" w:rsidP="002760D5">
            <w:pPr>
              <w:jc w:val="center"/>
              <w:rPr>
                <w:rFonts w:ascii="Times New Roman" w:hAnsi="Times New Roman" w:cs="Times New Roman"/>
              </w:rPr>
            </w:pPr>
            <w:r w:rsidRPr="00E374A6">
              <w:rPr>
                <w:rFonts w:ascii="Times New Roman" w:hAnsi="Times New Roman" w:cs="Times New Roman"/>
              </w:rPr>
              <w:t>Ежемесячно</w:t>
            </w:r>
          </w:p>
        </w:tc>
      </w:tr>
      <w:tr w:rsidR="002760D5" w:rsidRPr="002376F4" w:rsidTr="00B7799F">
        <w:trPr>
          <w:trHeight w:val="545"/>
        </w:trPr>
        <w:tc>
          <w:tcPr>
            <w:tcW w:w="710" w:type="dxa"/>
          </w:tcPr>
          <w:p w:rsidR="002760D5" w:rsidRPr="000A61B6" w:rsidRDefault="00E374A6" w:rsidP="002760D5">
            <w:pPr>
              <w:ind w:left="-108" w:right="-108"/>
              <w:jc w:val="center"/>
              <w:rPr>
                <w:rFonts w:ascii="Times New Roman" w:hAnsi="Times New Roman" w:cs="Times New Roman"/>
              </w:rPr>
            </w:pPr>
            <w:r>
              <w:rPr>
                <w:rFonts w:ascii="Times New Roman" w:hAnsi="Times New Roman" w:cs="Times New Roman"/>
              </w:rPr>
              <w:t>11.</w:t>
            </w:r>
          </w:p>
        </w:tc>
        <w:tc>
          <w:tcPr>
            <w:tcW w:w="11340" w:type="dxa"/>
          </w:tcPr>
          <w:p w:rsidR="002760D5" w:rsidRPr="000A61B6" w:rsidRDefault="00E374A6" w:rsidP="002760D5">
            <w:pPr>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 внесении дополнений в Приказ Министерства по социальной защите и труду ПМР от 29 апреля 2004 года № 206 «Об утверждении квалификационного справочника должностей руководителей, специалистов и других служащих» (регистрационный № 2762 от 19 мая 2004 года) (САЗ 04-21)»</w:t>
            </w:r>
          </w:p>
        </w:tc>
        <w:tc>
          <w:tcPr>
            <w:tcW w:w="4111" w:type="dxa"/>
            <w:vAlign w:val="center"/>
          </w:tcPr>
          <w:p w:rsidR="002760D5" w:rsidRPr="000A61B6" w:rsidRDefault="00E374A6" w:rsidP="002760D5">
            <w:pPr>
              <w:jc w:val="center"/>
              <w:rPr>
                <w:rFonts w:ascii="Times New Roman" w:hAnsi="Times New Roman" w:cs="Times New Roman"/>
              </w:rPr>
            </w:pPr>
            <w:r w:rsidRPr="00E374A6">
              <w:rPr>
                <w:rFonts w:ascii="Times New Roman" w:hAnsi="Times New Roman" w:cs="Times New Roman"/>
              </w:rPr>
              <w:t>I квартал</w:t>
            </w:r>
          </w:p>
        </w:tc>
      </w:tr>
      <w:tr w:rsidR="002760D5" w:rsidRPr="002376F4" w:rsidTr="003C308F">
        <w:tc>
          <w:tcPr>
            <w:tcW w:w="710" w:type="dxa"/>
          </w:tcPr>
          <w:p w:rsidR="002760D5" w:rsidRPr="000A61B6" w:rsidRDefault="00E374A6" w:rsidP="002760D5">
            <w:pPr>
              <w:ind w:left="-108" w:right="-108"/>
              <w:jc w:val="center"/>
              <w:rPr>
                <w:rFonts w:ascii="Times New Roman" w:hAnsi="Times New Roman" w:cs="Times New Roman"/>
              </w:rPr>
            </w:pPr>
            <w:r>
              <w:rPr>
                <w:rFonts w:ascii="Times New Roman" w:hAnsi="Times New Roman" w:cs="Times New Roman"/>
              </w:rPr>
              <w:t>12.</w:t>
            </w:r>
          </w:p>
        </w:tc>
        <w:tc>
          <w:tcPr>
            <w:tcW w:w="11340" w:type="dxa"/>
          </w:tcPr>
          <w:p w:rsidR="002760D5" w:rsidRPr="000A61B6" w:rsidRDefault="00E374A6" w:rsidP="002760D5">
            <w:pPr>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3 июня 2013 года № 57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сферы туризма» (САЗ 13-30)»</w:t>
            </w:r>
          </w:p>
        </w:tc>
        <w:tc>
          <w:tcPr>
            <w:tcW w:w="4111" w:type="dxa"/>
            <w:vAlign w:val="center"/>
          </w:tcPr>
          <w:p w:rsidR="002760D5" w:rsidRPr="000A61B6" w:rsidRDefault="00E374A6" w:rsidP="002760D5">
            <w:pPr>
              <w:jc w:val="center"/>
              <w:rPr>
                <w:rFonts w:ascii="Times New Roman" w:hAnsi="Times New Roman" w:cs="Times New Roman"/>
              </w:rPr>
            </w:pPr>
            <w:r w:rsidRPr="00E374A6">
              <w:rPr>
                <w:rFonts w:ascii="Times New Roman" w:hAnsi="Times New Roman" w:cs="Times New Roman"/>
              </w:rPr>
              <w:t>I квартал</w:t>
            </w:r>
          </w:p>
        </w:tc>
      </w:tr>
      <w:tr w:rsidR="002760D5" w:rsidRPr="002376F4" w:rsidTr="003C308F">
        <w:tc>
          <w:tcPr>
            <w:tcW w:w="710" w:type="dxa"/>
          </w:tcPr>
          <w:p w:rsidR="002760D5" w:rsidRPr="000A61B6" w:rsidRDefault="00E374A6" w:rsidP="002760D5">
            <w:pPr>
              <w:ind w:right="-108"/>
              <w:jc w:val="center"/>
              <w:rPr>
                <w:rFonts w:ascii="Times New Roman" w:hAnsi="Times New Roman" w:cs="Times New Roman"/>
              </w:rPr>
            </w:pPr>
            <w:r>
              <w:rPr>
                <w:rFonts w:ascii="Times New Roman" w:hAnsi="Times New Roman" w:cs="Times New Roman"/>
              </w:rPr>
              <w:t>13</w:t>
            </w:r>
            <w:r w:rsidR="00B45BB6">
              <w:rPr>
                <w:rFonts w:ascii="Times New Roman" w:hAnsi="Times New Roman" w:cs="Times New Roman"/>
              </w:rPr>
              <w:t>.</w:t>
            </w:r>
          </w:p>
        </w:tc>
        <w:tc>
          <w:tcPr>
            <w:tcW w:w="11340" w:type="dxa"/>
          </w:tcPr>
          <w:p w:rsidR="002760D5" w:rsidRPr="000A61B6" w:rsidRDefault="00E374A6" w:rsidP="002760D5">
            <w:pPr>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«Об утверждении Плана направления граждан на альтернативную гражданскую службу в апреле-июле 2025 года, которым военная служба по призыву заменена на альтернативную гражданскую службу»</w:t>
            </w:r>
          </w:p>
        </w:tc>
        <w:tc>
          <w:tcPr>
            <w:tcW w:w="4111" w:type="dxa"/>
            <w:vAlign w:val="center"/>
          </w:tcPr>
          <w:p w:rsidR="002760D5" w:rsidRPr="000A61B6" w:rsidRDefault="00E374A6" w:rsidP="002760D5">
            <w:pPr>
              <w:jc w:val="center"/>
              <w:rPr>
                <w:rFonts w:ascii="Times New Roman" w:hAnsi="Times New Roman" w:cs="Times New Roman"/>
              </w:rPr>
            </w:pPr>
            <w:r w:rsidRPr="00E374A6">
              <w:rPr>
                <w:rFonts w:ascii="Times New Roman" w:hAnsi="Times New Roman" w:cs="Times New Roman"/>
              </w:rPr>
              <w:t>I</w:t>
            </w:r>
            <w:r>
              <w:rPr>
                <w:rFonts w:ascii="Times New Roman" w:hAnsi="Times New Roman" w:cs="Times New Roman"/>
                <w:lang w:val="en-US"/>
              </w:rPr>
              <w:t>I</w:t>
            </w:r>
            <w:r w:rsidRPr="00E374A6">
              <w:rPr>
                <w:rFonts w:ascii="Times New Roman" w:hAnsi="Times New Roman" w:cs="Times New Roman"/>
              </w:rPr>
              <w:t xml:space="preserve"> квартал</w:t>
            </w:r>
          </w:p>
        </w:tc>
      </w:tr>
      <w:tr w:rsidR="002760D5" w:rsidRPr="002376F4" w:rsidTr="003C308F">
        <w:tc>
          <w:tcPr>
            <w:tcW w:w="710" w:type="dxa"/>
            <w:vAlign w:val="center"/>
          </w:tcPr>
          <w:p w:rsidR="002760D5" w:rsidRPr="000A61B6" w:rsidRDefault="00E374A6" w:rsidP="00B45BB6">
            <w:pPr>
              <w:ind w:left="-108" w:right="-108"/>
              <w:jc w:val="center"/>
              <w:rPr>
                <w:rFonts w:ascii="Times New Roman" w:hAnsi="Times New Roman" w:cs="Times New Roman"/>
              </w:rPr>
            </w:pPr>
            <w:r>
              <w:rPr>
                <w:rFonts w:ascii="Times New Roman" w:hAnsi="Times New Roman" w:cs="Times New Roman"/>
              </w:rPr>
              <w:t>14.</w:t>
            </w:r>
          </w:p>
        </w:tc>
        <w:tc>
          <w:tcPr>
            <w:tcW w:w="11340" w:type="dxa"/>
          </w:tcPr>
          <w:p w:rsidR="002760D5" w:rsidRPr="000A61B6" w:rsidRDefault="00E374A6" w:rsidP="002760D5">
            <w:pPr>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29 ноября 2017 года № 1407 «Об утверждении унифицированных форм первичной учетной документации по учету труда и его оплаты» (регистрационный № 8120 от 31 января 2018 года) (САЗ 18-5)»</w:t>
            </w:r>
          </w:p>
        </w:tc>
        <w:tc>
          <w:tcPr>
            <w:tcW w:w="4111" w:type="dxa"/>
            <w:vAlign w:val="center"/>
          </w:tcPr>
          <w:p w:rsidR="002760D5" w:rsidRPr="000A61B6" w:rsidRDefault="00E374A6" w:rsidP="00F0010D">
            <w:pPr>
              <w:tabs>
                <w:tab w:val="left" w:pos="1495"/>
              </w:tabs>
              <w:ind w:left="-103"/>
              <w:jc w:val="center"/>
              <w:rPr>
                <w:rFonts w:ascii="Times New Roman" w:hAnsi="Times New Roman" w:cs="Times New Roman"/>
              </w:rPr>
            </w:pPr>
            <w:r w:rsidRPr="00E374A6">
              <w:rPr>
                <w:rFonts w:ascii="Times New Roman" w:hAnsi="Times New Roman" w:cs="Times New Roman"/>
              </w:rPr>
              <w:t>II квартал</w:t>
            </w:r>
          </w:p>
        </w:tc>
      </w:tr>
      <w:tr w:rsidR="002760D5" w:rsidRPr="002376F4" w:rsidTr="003C308F">
        <w:tc>
          <w:tcPr>
            <w:tcW w:w="710" w:type="dxa"/>
            <w:vAlign w:val="center"/>
          </w:tcPr>
          <w:p w:rsidR="002760D5" w:rsidRPr="000A61B6" w:rsidRDefault="00E374A6" w:rsidP="002760D5">
            <w:pPr>
              <w:ind w:left="-108" w:right="-108"/>
              <w:jc w:val="center"/>
              <w:rPr>
                <w:rFonts w:ascii="Times New Roman" w:hAnsi="Times New Roman" w:cs="Times New Roman"/>
              </w:rPr>
            </w:pPr>
            <w:r>
              <w:rPr>
                <w:rFonts w:ascii="Times New Roman" w:hAnsi="Times New Roman" w:cs="Times New Roman"/>
              </w:rPr>
              <w:t>15</w:t>
            </w:r>
            <w:r w:rsidR="00B45BB6">
              <w:rPr>
                <w:rFonts w:ascii="Times New Roman" w:hAnsi="Times New Roman" w:cs="Times New Roman"/>
              </w:rPr>
              <w:t>.</w:t>
            </w:r>
          </w:p>
        </w:tc>
        <w:tc>
          <w:tcPr>
            <w:tcW w:w="11340" w:type="dxa"/>
          </w:tcPr>
          <w:p w:rsidR="002760D5" w:rsidRPr="000A61B6" w:rsidRDefault="00E374A6" w:rsidP="002760D5">
            <w:pPr>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20 ноября 2006 года № 721 «Об утверждении формы трудовой книжки, Правил ведения и хранения трудовых книжек, изготовления бланков трудовой книжки и обеспечения ими работодателей, Инструкции по заполнению трудовых книжек» (регистрационный № 3890 от 18 апреля 2007 года) (САЗ 07-17)»</w:t>
            </w:r>
          </w:p>
        </w:tc>
        <w:tc>
          <w:tcPr>
            <w:tcW w:w="4111" w:type="dxa"/>
            <w:vAlign w:val="center"/>
          </w:tcPr>
          <w:p w:rsidR="002760D5" w:rsidRPr="000A61B6" w:rsidRDefault="00E374A6" w:rsidP="002760D5">
            <w:pPr>
              <w:jc w:val="center"/>
              <w:rPr>
                <w:rFonts w:ascii="Times New Roman" w:hAnsi="Times New Roman" w:cs="Times New Roman"/>
              </w:rPr>
            </w:pPr>
            <w:r w:rsidRPr="00E374A6">
              <w:rPr>
                <w:rFonts w:ascii="Times New Roman" w:hAnsi="Times New Roman" w:cs="Times New Roman"/>
              </w:rPr>
              <w:t>II квартал</w:t>
            </w:r>
          </w:p>
        </w:tc>
      </w:tr>
      <w:tr w:rsidR="002760D5" w:rsidRPr="002376F4" w:rsidTr="003C308F">
        <w:tc>
          <w:tcPr>
            <w:tcW w:w="710" w:type="dxa"/>
            <w:vAlign w:val="center"/>
          </w:tcPr>
          <w:p w:rsidR="002760D5" w:rsidRPr="000A61B6" w:rsidRDefault="00E374A6" w:rsidP="002760D5">
            <w:pPr>
              <w:ind w:left="-108" w:right="-108"/>
              <w:jc w:val="center"/>
              <w:rPr>
                <w:rFonts w:ascii="Times New Roman" w:hAnsi="Times New Roman" w:cs="Times New Roman"/>
              </w:rPr>
            </w:pPr>
            <w:r>
              <w:rPr>
                <w:rFonts w:ascii="Times New Roman" w:hAnsi="Times New Roman" w:cs="Times New Roman"/>
              </w:rPr>
              <w:t>16</w:t>
            </w:r>
            <w:r w:rsidR="00B45BB6">
              <w:rPr>
                <w:rFonts w:ascii="Times New Roman" w:hAnsi="Times New Roman" w:cs="Times New Roman"/>
              </w:rPr>
              <w:t>.</w:t>
            </w:r>
          </w:p>
        </w:tc>
        <w:tc>
          <w:tcPr>
            <w:tcW w:w="11340" w:type="dxa"/>
          </w:tcPr>
          <w:p w:rsidR="002760D5" w:rsidRPr="000A61B6" w:rsidRDefault="00E374A6" w:rsidP="002760D5">
            <w:pPr>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Приднестровской Молдавской Республики от 23 ноября 2020 года № 1152 «Об утверждении Инструкции о порядке формирования, ведения и хранения личных дел работников» (регистрационный № 9941 от 29 декабря 2020 года) (САЗ 21-1)</w:t>
            </w:r>
          </w:p>
        </w:tc>
        <w:tc>
          <w:tcPr>
            <w:tcW w:w="4111" w:type="dxa"/>
            <w:vAlign w:val="center"/>
          </w:tcPr>
          <w:p w:rsidR="002760D5" w:rsidRPr="000A61B6" w:rsidRDefault="00E374A6" w:rsidP="00DE2E6D">
            <w:pPr>
              <w:jc w:val="center"/>
              <w:rPr>
                <w:rFonts w:ascii="Times New Roman" w:hAnsi="Times New Roman" w:cs="Times New Roman"/>
              </w:rPr>
            </w:pPr>
            <w:r w:rsidRPr="00E374A6">
              <w:rPr>
                <w:rFonts w:ascii="Times New Roman" w:hAnsi="Times New Roman" w:cs="Times New Roman"/>
              </w:rPr>
              <w:t>II-III квартал</w:t>
            </w:r>
          </w:p>
        </w:tc>
      </w:tr>
      <w:tr w:rsidR="002760D5" w:rsidRPr="002376F4" w:rsidTr="003C308F">
        <w:tc>
          <w:tcPr>
            <w:tcW w:w="710" w:type="dxa"/>
            <w:vAlign w:val="center"/>
          </w:tcPr>
          <w:p w:rsidR="002760D5" w:rsidRPr="000A61B6" w:rsidRDefault="00E374A6" w:rsidP="002760D5">
            <w:pPr>
              <w:ind w:left="-108" w:right="-108"/>
              <w:jc w:val="center"/>
              <w:rPr>
                <w:rFonts w:ascii="Times New Roman" w:hAnsi="Times New Roman" w:cs="Times New Roman"/>
              </w:rPr>
            </w:pPr>
            <w:r>
              <w:rPr>
                <w:rFonts w:ascii="Times New Roman" w:hAnsi="Times New Roman" w:cs="Times New Roman"/>
              </w:rPr>
              <w:t>17</w:t>
            </w:r>
            <w:r w:rsidR="00B45BB6">
              <w:rPr>
                <w:rFonts w:ascii="Times New Roman" w:hAnsi="Times New Roman" w:cs="Times New Roman"/>
              </w:rPr>
              <w:t>.</w:t>
            </w:r>
          </w:p>
        </w:tc>
        <w:tc>
          <w:tcPr>
            <w:tcW w:w="11340" w:type="dxa"/>
          </w:tcPr>
          <w:p w:rsidR="002760D5" w:rsidRPr="000A61B6" w:rsidRDefault="00E374A6" w:rsidP="002760D5">
            <w:pPr>
              <w:tabs>
                <w:tab w:val="left" w:pos="4779"/>
              </w:tabs>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Приднестровской Молдавской Республики от 9 апреля 2019 года № 308 «Об утверждении Разъяснения о порядке применения суммированного учета рабочего времени» (САЗ 19-17)</w:t>
            </w:r>
          </w:p>
        </w:tc>
        <w:tc>
          <w:tcPr>
            <w:tcW w:w="4111" w:type="dxa"/>
            <w:vAlign w:val="center"/>
          </w:tcPr>
          <w:p w:rsidR="002760D5" w:rsidRPr="000A61B6" w:rsidRDefault="00E374A6" w:rsidP="00DE2E6D">
            <w:pPr>
              <w:ind w:left="-103"/>
              <w:jc w:val="center"/>
              <w:rPr>
                <w:rFonts w:ascii="Times New Roman" w:hAnsi="Times New Roman" w:cs="Times New Roman"/>
              </w:rPr>
            </w:pPr>
            <w:r w:rsidRPr="00E374A6">
              <w:rPr>
                <w:rFonts w:ascii="Times New Roman" w:hAnsi="Times New Roman" w:cs="Times New Roman"/>
              </w:rPr>
              <w:t>II-III квартал</w:t>
            </w:r>
          </w:p>
        </w:tc>
      </w:tr>
      <w:tr w:rsidR="002760D5" w:rsidRPr="002376F4" w:rsidTr="00FC3B3C">
        <w:trPr>
          <w:trHeight w:val="457"/>
        </w:trPr>
        <w:tc>
          <w:tcPr>
            <w:tcW w:w="710" w:type="dxa"/>
          </w:tcPr>
          <w:p w:rsidR="002760D5" w:rsidRPr="000A61B6" w:rsidRDefault="00E374A6" w:rsidP="00F0010D">
            <w:pPr>
              <w:ind w:left="-108" w:right="-108"/>
              <w:jc w:val="center"/>
              <w:rPr>
                <w:rFonts w:ascii="Times New Roman" w:hAnsi="Times New Roman" w:cs="Times New Roman"/>
              </w:rPr>
            </w:pPr>
            <w:r>
              <w:rPr>
                <w:rFonts w:ascii="Times New Roman" w:hAnsi="Times New Roman" w:cs="Times New Roman"/>
              </w:rPr>
              <w:t>18</w:t>
            </w:r>
            <w:r w:rsidR="00B45BB6">
              <w:rPr>
                <w:rFonts w:ascii="Times New Roman" w:hAnsi="Times New Roman" w:cs="Times New Roman"/>
              </w:rPr>
              <w:t>.</w:t>
            </w:r>
          </w:p>
        </w:tc>
        <w:tc>
          <w:tcPr>
            <w:tcW w:w="11340" w:type="dxa"/>
          </w:tcPr>
          <w:p w:rsidR="002760D5" w:rsidRPr="000A61B6" w:rsidRDefault="00E374A6" w:rsidP="002760D5">
            <w:pPr>
              <w:tabs>
                <w:tab w:val="left" w:pos="4779"/>
              </w:tabs>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28 октября 2013 года № 188 «Об утверждении Методики исчисления величины прожиточного минимума в ПМР» (регистрационный № 6622 от 29 ноября 2013 года) (САЗ 13-47)»</w:t>
            </w:r>
          </w:p>
        </w:tc>
        <w:tc>
          <w:tcPr>
            <w:tcW w:w="4111" w:type="dxa"/>
            <w:vAlign w:val="center"/>
          </w:tcPr>
          <w:p w:rsidR="002760D5" w:rsidRPr="000A61B6" w:rsidRDefault="00E374A6" w:rsidP="00DE2E6D">
            <w:pPr>
              <w:ind w:left="-103"/>
              <w:jc w:val="center"/>
              <w:rPr>
                <w:rFonts w:ascii="Times New Roman" w:hAnsi="Times New Roman" w:cs="Times New Roman"/>
              </w:rPr>
            </w:pPr>
            <w:r w:rsidRPr="00E374A6">
              <w:rPr>
                <w:rFonts w:ascii="Times New Roman" w:hAnsi="Times New Roman" w:cs="Times New Roman"/>
              </w:rPr>
              <w:t>II-III квартал</w:t>
            </w:r>
          </w:p>
        </w:tc>
      </w:tr>
      <w:tr w:rsidR="002760D5" w:rsidRPr="002376F4" w:rsidTr="00FC3B3C">
        <w:trPr>
          <w:trHeight w:val="457"/>
        </w:trPr>
        <w:tc>
          <w:tcPr>
            <w:tcW w:w="710" w:type="dxa"/>
          </w:tcPr>
          <w:p w:rsidR="002760D5" w:rsidRPr="000A61B6" w:rsidRDefault="00E374A6" w:rsidP="002760D5">
            <w:pPr>
              <w:ind w:left="-108" w:right="-108"/>
              <w:jc w:val="center"/>
              <w:rPr>
                <w:rFonts w:ascii="Times New Roman" w:hAnsi="Times New Roman" w:cs="Times New Roman"/>
              </w:rPr>
            </w:pPr>
            <w:r>
              <w:rPr>
                <w:rFonts w:ascii="Times New Roman" w:hAnsi="Times New Roman" w:cs="Times New Roman"/>
              </w:rPr>
              <w:t>19</w:t>
            </w:r>
            <w:r w:rsidR="00B45BB6">
              <w:rPr>
                <w:rFonts w:ascii="Times New Roman" w:hAnsi="Times New Roman" w:cs="Times New Roman"/>
              </w:rPr>
              <w:t>.</w:t>
            </w:r>
          </w:p>
        </w:tc>
        <w:tc>
          <w:tcPr>
            <w:tcW w:w="11340" w:type="dxa"/>
          </w:tcPr>
          <w:p w:rsidR="002760D5" w:rsidRPr="000A61B6" w:rsidRDefault="00E374A6" w:rsidP="002760D5">
            <w:pPr>
              <w:tabs>
                <w:tab w:val="left" w:pos="4779"/>
              </w:tabs>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«Об утверждении производственного календаря и планового количества рабочего времени на 2025 год»</w:t>
            </w:r>
          </w:p>
        </w:tc>
        <w:tc>
          <w:tcPr>
            <w:tcW w:w="4111" w:type="dxa"/>
            <w:vAlign w:val="center"/>
          </w:tcPr>
          <w:p w:rsidR="002760D5" w:rsidRPr="000A61B6" w:rsidRDefault="00E374A6" w:rsidP="002760D5">
            <w:pPr>
              <w:ind w:left="-103"/>
              <w:jc w:val="center"/>
              <w:rPr>
                <w:rFonts w:ascii="Times New Roman" w:hAnsi="Times New Roman" w:cs="Times New Roman"/>
              </w:rPr>
            </w:pPr>
            <w:r w:rsidRPr="00E374A6">
              <w:rPr>
                <w:rFonts w:ascii="Times New Roman" w:hAnsi="Times New Roman" w:cs="Times New Roman"/>
              </w:rPr>
              <w:t>III квартал</w:t>
            </w:r>
          </w:p>
        </w:tc>
      </w:tr>
      <w:tr w:rsidR="002760D5" w:rsidRPr="002376F4" w:rsidTr="00FC3B3C">
        <w:trPr>
          <w:trHeight w:val="457"/>
        </w:trPr>
        <w:tc>
          <w:tcPr>
            <w:tcW w:w="710" w:type="dxa"/>
          </w:tcPr>
          <w:p w:rsidR="002760D5" w:rsidRPr="000A61B6" w:rsidRDefault="00E374A6" w:rsidP="002760D5">
            <w:pPr>
              <w:ind w:left="-108" w:right="-108"/>
              <w:jc w:val="center"/>
              <w:rPr>
                <w:rFonts w:ascii="Times New Roman" w:hAnsi="Times New Roman" w:cs="Times New Roman"/>
              </w:rPr>
            </w:pPr>
            <w:r>
              <w:rPr>
                <w:rFonts w:ascii="Times New Roman" w:hAnsi="Times New Roman" w:cs="Times New Roman"/>
              </w:rPr>
              <w:lastRenderedPageBreak/>
              <w:t>20</w:t>
            </w:r>
            <w:r w:rsidR="00B45BB6">
              <w:rPr>
                <w:rFonts w:ascii="Times New Roman" w:hAnsi="Times New Roman" w:cs="Times New Roman"/>
              </w:rPr>
              <w:t>.</w:t>
            </w:r>
          </w:p>
        </w:tc>
        <w:tc>
          <w:tcPr>
            <w:tcW w:w="11340" w:type="dxa"/>
          </w:tcPr>
          <w:p w:rsidR="002760D5" w:rsidRPr="000A61B6" w:rsidRDefault="00E374A6" w:rsidP="002760D5">
            <w:pPr>
              <w:tabs>
                <w:tab w:val="left" w:pos="4779"/>
              </w:tabs>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«Об утверждении Плана направления граждан на альтернативную гражданскую службу в августе-декабре 2025 года, которым военная служба по призыву заменена на альтернативную гражданскую службу»</w:t>
            </w:r>
          </w:p>
        </w:tc>
        <w:tc>
          <w:tcPr>
            <w:tcW w:w="4111" w:type="dxa"/>
            <w:vAlign w:val="center"/>
          </w:tcPr>
          <w:p w:rsidR="002760D5" w:rsidRPr="000A61B6" w:rsidRDefault="00E374A6" w:rsidP="002760D5">
            <w:pPr>
              <w:ind w:left="-103"/>
              <w:jc w:val="center"/>
              <w:rPr>
                <w:rFonts w:ascii="Times New Roman" w:hAnsi="Times New Roman" w:cs="Times New Roman"/>
              </w:rPr>
            </w:pPr>
            <w:r w:rsidRPr="00E374A6">
              <w:rPr>
                <w:rFonts w:ascii="Times New Roman" w:hAnsi="Times New Roman" w:cs="Times New Roman"/>
              </w:rPr>
              <w:t>III квартал</w:t>
            </w:r>
          </w:p>
        </w:tc>
      </w:tr>
      <w:tr w:rsidR="002760D5" w:rsidRPr="002376F4" w:rsidTr="00367132">
        <w:trPr>
          <w:trHeight w:val="256"/>
        </w:trPr>
        <w:tc>
          <w:tcPr>
            <w:tcW w:w="710" w:type="dxa"/>
          </w:tcPr>
          <w:p w:rsidR="002760D5" w:rsidRPr="000A61B6" w:rsidRDefault="00E374A6" w:rsidP="00E374A6">
            <w:pPr>
              <w:ind w:right="-250"/>
              <w:rPr>
                <w:rFonts w:ascii="Times New Roman" w:hAnsi="Times New Roman" w:cs="Times New Roman"/>
              </w:rPr>
            </w:pPr>
            <w:r>
              <w:rPr>
                <w:rFonts w:ascii="Times New Roman" w:hAnsi="Times New Roman" w:cs="Times New Roman"/>
              </w:rPr>
              <w:t xml:space="preserve">  21.</w:t>
            </w:r>
          </w:p>
        </w:tc>
        <w:tc>
          <w:tcPr>
            <w:tcW w:w="11340" w:type="dxa"/>
          </w:tcPr>
          <w:p w:rsidR="002760D5" w:rsidRPr="000A61B6" w:rsidRDefault="00E374A6" w:rsidP="002760D5">
            <w:pPr>
              <w:tabs>
                <w:tab w:val="left" w:pos="4779"/>
              </w:tabs>
              <w:jc w:val="both"/>
              <w:rPr>
                <w:rFonts w:ascii="Times New Roman" w:hAnsi="Times New Roman" w:cs="Times New Roman"/>
              </w:rPr>
            </w:pPr>
            <w:r w:rsidRPr="00E374A6">
              <w:rPr>
                <w:rFonts w:ascii="Times New Roman"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9 июня 2009 года № 242 «Об утверждении Порядка проведения уведомительной регистрации коллективных договоров, соглашений и образца штампа о регистрации коллективного договора, соглашения» (регистрационный № 4896 от 1 июля 2009 года) (САЗ 09-27)»</w:t>
            </w:r>
          </w:p>
        </w:tc>
        <w:tc>
          <w:tcPr>
            <w:tcW w:w="4111" w:type="dxa"/>
            <w:vAlign w:val="center"/>
          </w:tcPr>
          <w:p w:rsidR="002760D5" w:rsidRPr="000A61B6" w:rsidRDefault="00E374A6" w:rsidP="00DE2E6D">
            <w:pPr>
              <w:ind w:left="-103"/>
              <w:jc w:val="center"/>
              <w:rPr>
                <w:rFonts w:ascii="Times New Roman" w:hAnsi="Times New Roman" w:cs="Times New Roman"/>
              </w:rPr>
            </w:pPr>
            <w:r w:rsidRPr="00E374A6">
              <w:rPr>
                <w:rFonts w:ascii="Times New Roman" w:hAnsi="Times New Roman" w:cs="Times New Roman"/>
              </w:rPr>
              <w:t>IV квартал</w:t>
            </w:r>
          </w:p>
        </w:tc>
      </w:tr>
      <w:tr w:rsidR="002760D5" w:rsidRPr="002376F4" w:rsidTr="00B7799F">
        <w:trPr>
          <w:trHeight w:val="250"/>
        </w:trPr>
        <w:tc>
          <w:tcPr>
            <w:tcW w:w="710" w:type="dxa"/>
          </w:tcPr>
          <w:p w:rsidR="002760D5" w:rsidRPr="000A61B6" w:rsidRDefault="00E374A6" w:rsidP="002760D5">
            <w:pPr>
              <w:ind w:left="-108" w:right="-108"/>
              <w:jc w:val="center"/>
              <w:rPr>
                <w:rFonts w:ascii="Times New Roman" w:hAnsi="Times New Roman" w:cs="Times New Roman"/>
              </w:rPr>
            </w:pPr>
            <w:r>
              <w:rPr>
                <w:rFonts w:ascii="Times New Roman" w:hAnsi="Times New Roman" w:cs="Times New Roman"/>
              </w:rPr>
              <w:t>22.</w:t>
            </w:r>
          </w:p>
        </w:tc>
        <w:tc>
          <w:tcPr>
            <w:tcW w:w="11340" w:type="dxa"/>
          </w:tcPr>
          <w:p w:rsidR="002760D5" w:rsidRPr="000A61B6" w:rsidRDefault="00E374A6" w:rsidP="002760D5">
            <w:pPr>
              <w:tabs>
                <w:tab w:val="left" w:pos="4779"/>
              </w:tabs>
              <w:jc w:val="both"/>
              <w:rPr>
                <w:rFonts w:ascii="Times New Roman" w:hAnsi="Times New Roman" w:cs="Times New Roman"/>
              </w:rPr>
            </w:pPr>
            <w:r w:rsidRPr="00E374A6">
              <w:rPr>
                <w:rFonts w:ascii="Times New Roman" w:hAnsi="Times New Roman" w:cs="Times New Roman"/>
              </w:rPr>
              <w:t>Подготовка проекта приказа Министерства по социальной защите и труду ПМР «О внесении изменений и дополнений в Приказ Министерства по социальной защите и труду ПМР от 23 октября 2014 года № 1038 «Об утверждении Единого тарифно-квалификационного справочника работ и профессий рабочих, выпуск 67: «Перечень-алфавит профессий рабочих, помещенных в Едином тарифно-квалификационном справочнике работ и профессий рабочих» (САЗ 14-48)»</w:t>
            </w:r>
          </w:p>
        </w:tc>
        <w:tc>
          <w:tcPr>
            <w:tcW w:w="4111" w:type="dxa"/>
            <w:vAlign w:val="center"/>
          </w:tcPr>
          <w:p w:rsidR="002760D5" w:rsidRPr="000A61B6" w:rsidRDefault="00E374A6" w:rsidP="00F0010D">
            <w:pPr>
              <w:ind w:left="-103"/>
              <w:jc w:val="center"/>
              <w:rPr>
                <w:rFonts w:ascii="Times New Roman" w:hAnsi="Times New Roman" w:cs="Times New Roman"/>
              </w:rPr>
            </w:pPr>
            <w:r w:rsidRPr="00E374A6">
              <w:rPr>
                <w:rFonts w:ascii="Times New Roman" w:hAnsi="Times New Roman" w:cs="Times New Roman"/>
              </w:rPr>
              <w:t>IV квартал</w:t>
            </w:r>
          </w:p>
        </w:tc>
      </w:tr>
      <w:tr w:rsidR="00E374A6" w:rsidRPr="002376F4" w:rsidTr="00EF65F8">
        <w:trPr>
          <w:trHeight w:val="294"/>
        </w:trPr>
        <w:tc>
          <w:tcPr>
            <w:tcW w:w="16161" w:type="dxa"/>
            <w:gridSpan w:val="3"/>
          </w:tcPr>
          <w:p w:rsidR="00E374A6" w:rsidRPr="00E374A6" w:rsidRDefault="00E374A6" w:rsidP="00F0010D">
            <w:pPr>
              <w:ind w:left="-103"/>
              <w:jc w:val="center"/>
              <w:rPr>
                <w:rFonts w:ascii="Times New Roman" w:hAnsi="Times New Roman" w:cs="Times New Roman"/>
                <w:b/>
              </w:rPr>
            </w:pPr>
            <w:r w:rsidRPr="00E374A6">
              <w:rPr>
                <w:rFonts w:ascii="Times New Roman" w:hAnsi="Times New Roman" w:cs="Times New Roman"/>
                <w:b/>
              </w:rPr>
              <w:t>Управление оплаты труда и занятости населения</w:t>
            </w:r>
          </w:p>
        </w:tc>
      </w:tr>
      <w:tr w:rsidR="002760D5" w:rsidRPr="002376F4" w:rsidTr="00367132">
        <w:trPr>
          <w:trHeight w:val="270"/>
        </w:trPr>
        <w:tc>
          <w:tcPr>
            <w:tcW w:w="710" w:type="dxa"/>
          </w:tcPr>
          <w:p w:rsidR="002760D5" w:rsidRPr="000A61B6" w:rsidRDefault="00EF65F8" w:rsidP="002760D5">
            <w:pPr>
              <w:ind w:left="-108" w:right="-108"/>
              <w:jc w:val="center"/>
              <w:rPr>
                <w:rFonts w:ascii="Times New Roman" w:hAnsi="Times New Roman" w:cs="Times New Roman"/>
              </w:rPr>
            </w:pPr>
            <w:r>
              <w:rPr>
                <w:rFonts w:ascii="Times New Roman" w:hAnsi="Times New Roman" w:cs="Times New Roman"/>
              </w:rPr>
              <w:t>*23</w:t>
            </w:r>
            <w:r w:rsidR="00B45BB6">
              <w:rPr>
                <w:rFonts w:ascii="Times New Roman" w:hAnsi="Times New Roman" w:cs="Times New Roman"/>
              </w:rPr>
              <w:t>.</w:t>
            </w:r>
          </w:p>
        </w:tc>
        <w:tc>
          <w:tcPr>
            <w:tcW w:w="11340" w:type="dxa"/>
          </w:tcPr>
          <w:p w:rsidR="002760D5" w:rsidRPr="000A61B6" w:rsidRDefault="00EF65F8" w:rsidP="002760D5">
            <w:pPr>
              <w:tabs>
                <w:tab w:val="left" w:pos="4779"/>
              </w:tabs>
              <w:jc w:val="both"/>
              <w:rPr>
                <w:rFonts w:ascii="Times New Roman" w:hAnsi="Times New Roman" w:cs="Times New Roman"/>
              </w:rPr>
            </w:pPr>
            <w:r w:rsidRPr="00EF65F8">
              <w:rPr>
                <w:rFonts w:ascii="Times New Roman" w:hAnsi="Times New Roman" w:cs="Times New Roman"/>
              </w:rPr>
              <w:t>Проекты приказов Министерства по социальной защите и труду ПМР «Об установлении минимального размера оплаты труда в Приднестровской Молдавской Республике»</w:t>
            </w:r>
          </w:p>
        </w:tc>
        <w:tc>
          <w:tcPr>
            <w:tcW w:w="4111" w:type="dxa"/>
            <w:vAlign w:val="center"/>
          </w:tcPr>
          <w:p w:rsidR="002760D5" w:rsidRPr="000A61B6" w:rsidRDefault="00EF65F8" w:rsidP="00F0010D">
            <w:pPr>
              <w:ind w:left="-103"/>
              <w:jc w:val="center"/>
              <w:rPr>
                <w:rFonts w:ascii="Times New Roman" w:hAnsi="Times New Roman" w:cs="Times New Roman"/>
              </w:rPr>
            </w:pPr>
            <w:r>
              <w:rPr>
                <w:rFonts w:ascii="Times New Roman" w:hAnsi="Times New Roman" w:cs="Times New Roman"/>
              </w:rPr>
              <w:t>Ежеквартально</w:t>
            </w:r>
          </w:p>
        </w:tc>
      </w:tr>
      <w:tr w:rsidR="002760D5" w:rsidRPr="002376F4" w:rsidTr="00FC3B3C">
        <w:trPr>
          <w:trHeight w:val="457"/>
        </w:trPr>
        <w:tc>
          <w:tcPr>
            <w:tcW w:w="710" w:type="dxa"/>
          </w:tcPr>
          <w:p w:rsidR="002760D5" w:rsidRPr="000A61B6" w:rsidRDefault="00EF65F8" w:rsidP="002760D5">
            <w:pPr>
              <w:ind w:left="-108" w:right="-108"/>
              <w:jc w:val="center"/>
              <w:rPr>
                <w:rFonts w:ascii="Times New Roman" w:hAnsi="Times New Roman" w:cs="Times New Roman"/>
              </w:rPr>
            </w:pPr>
            <w:r>
              <w:rPr>
                <w:rFonts w:ascii="Times New Roman" w:hAnsi="Times New Roman" w:cs="Times New Roman"/>
              </w:rPr>
              <w:t>*24.</w:t>
            </w:r>
          </w:p>
        </w:tc>
        <w:tc>
          <w:tcPr>
            <w:tcW w:w="11340" w:type="dxa"/>
          </w:tcPr>
          <w:p w:rsidR="002760D5" w:rsidRPr="000A61B6" w:rsidRDefault="00EF65F8" w:rsidP="002760D5">
            <w:pPr>
              <w:tabs>
                <w:tab w:val="left" w:pos="4779"/>
              </w:tabs>
              <w:jc w:val="both"/>
              <w:rPr>
                <w:rFonts w:ascii="Times New Roman" w:hAnsi="Times New Roman" w:cs="Times New Roman"/>
              </w:rPr>
            </w:pPr>
            <w:r w:rsidRPr="00EF65F8">
              <w:rPr>
                <w:rFonts w:ascii="Times New Roman" w:hAnsi="Times New Roman" w:cs="Times New Roman"/>
              </w:rPr>
              <w:t>Проект приказа Министерства просвещения ПМР и Министерства по социальной защите и труду ПМР «О внесении изменений в Приказ Министерства просвещения ПМР и Министерства по социальной защите и труду ПМР от 26 апреля 2017 года № 492/486 «Об утверждении Инструкции по применению почасовой оплаты труда при осуществлении педагогической (преподавательской) работы в организациях образования» (регистрационный № 7918 от 2 августа 2017 года) (САЗ 17-32)»</w:t>
            </w:r>
          </w:p>
        </w:tc>
        <w:tc>
          <w:tcPr>
            <w:tcW w:w="4111" w:type="dxa"/>
            <w:vAlign w:val="center"/>
          </w:tcPr>
          <w:p w:rsidR="002760D5" w:rsidRPr="000A61B6" w:rsidRDefault="00EF65F8" w:rsidP="002760D5">
            <w:pPr>
              <w:ind w:left="-103"/>
              <w:jc w:val="center"/>
              <w:rPr>
                <w:rFonts w:ascii="Times New Roman" w:hAnsi="Times New Roman" w:cs="Times New Roman"/>
              </w:rPr>
            </w:pPr>
            <w:r w:rsidRPr="00EF65F8">
              <w:rPr>
                <w:rFonts w:ascii="Times New Roman" w:hAnsi="Times New Roman" w:cs="Times New Roman"/>
              </w:rPr>
              <w:t>I квартал</w:t>
            </w:r>
          </w:p>
        </w:tc>
      </w:tr>
      <w:tr w:rsidR="002760D5" w:rsidRPr="002376F4" w:rsidTr="00FC3B3C">
        <w:trPr>
          <w:trHeight w:val="457"/>
        </w:trPr>
        <w:tc>
          <w:tcPr>
            <w:tcW w:w="710" w:type="dxa"/>
          </w:tcPr>
          <w:p w:rsidR="002760D5" w:rsidRPr="000A61B6" w:rsidRDefault="00EF65F8" w:rsidP="002760D5">
            <w:pPr>
              <w:ind w:left="-108" w:right="-108"/>
              <w:jc w:val="center"/>
              <w:rPr>
                <w:rFonts w:ascii="Times New Roman" w:hAnsi="Times New Roman" w:cs="Times New Roman"/>
              </w:rPr>
            </w:pPr>
            <w:r>
              <w:rPr>
                <w:rFonts w:ascii="Times New Roman" w:hAnsi="Times New Roman" w:cs="Times New Roman"/>
              </w:rPr>
              <w:t>*25.</w:t>
            </w:r>
          </w:p>
        </w:tc>
        <w:tc>
          <w:tcPr>
            <w:tcW w:w="11340" w:type="dxa"/>
          </w:tcPr>
          <w:p w:rsidR="002760D5" w:rsidRPr="000A61B6" w:rsidRDefault="00EF65F8" w:rsidP="002760D5">
            <w:pPr>
              <w:tabs>
                <w:tab w:val="left" w:pos="4779"/>
              </w:tabs>
              <w:jc w:val="both"/>
              <w:rPr>
                <w:rFonts w:ascii="Times New Roman" w:hAnsi="Times New Roman" w:cs="Times New Roman"/>
              </w:rPr>
            </w:pPr>
            <w:r w:rsidRPr="00EF65F8">
              <w:rPr>
                <w:rFonts w:ascii="Times New Roman"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5 марта 2019 года № 176 «Об утверждении порядка определения размера доплаты до величины минимального размера оплаты труда» (регистрационный № 8754 от 26 марта 2019 года) (САЗ 19 -21)»</w:t>
            </w:r>
          </w:p>
        </w:tc>
        <w:tc>
          <w:tcPr>
            <w:tcW w:w="4111" w:type="dxa"/>
            <w:vAlign w:val="center"/>
          </w:tcPr>
          <w:p w:rsidR="002760D5" w:rsidRPr="000A61B6" w:rsidRDefault="00EF65F8" w:rsidP="002760D5">
            <w:pPr>
              <w:ind w:left="-103"/>
              <w:jc w:val="center"/>
              <w:rPr>
                <w:rFonts w:ascii="Times New Roman" w:hAnsi="Times New Roman" w:cs="Times New Roman"/>
              </w:rPr>
            </w:pPr>
            <w:r w:rsidRPr="00EF65F8">
              <w:rPr>
                <w:rFonts w:ascii="Times New Roman" w:hAnsi="Times New Roman" w:cs="Times New Roman"/>
              </w:rPr>
              <w:t>I квартал</w:t>
            </w:r>
          </w:p>
        </w:tc>
      </w:tr>
      <w:tr w:rsidR="002760D5" w:rsidRPr="002376F4" w:rsidTr="00DE2E6D">
        <w:trPr>
          <w:trHeight w:val="278"/>
        </w:trPr>
        <w:tc>
          <w:tcPr>
            <w:tcW w:w="710" w:type="dxa"/>
          </w:tcPr>
          <w:p w:rsidR="002760D5" w:rsidRPr="000A61B6" w:rsidRDefault="00EF65F8" w:rsidP="00B45BB6">
            <w:pPr>
              <w:ind w:left="-108" w:right="-108"/>
              <w:jc w:val="center"/>
              <w:rPr>
                <w:rFonts w:ascii="Times New Roman" w:hAnsi="Times New Roman" w:cs="Times New Roman"/>
              </w:rPr>
            </w:pPr>
            <w:r>
              <w:rPr>
                <w:rFonts w:ascii="Times New Roman" w:hAnsi="Times New Roman" w:cs="Times New Roman"/>
              </w:rPr>
              <w:t>*26.</w:t>
            </w:r>
          </w:p>
        </w:tc>
        <w:tc>
          <w:tcPr>
            <w:tcW w:w="11340" w:type="dxa"/>
          </w:tcPr>
          <w:p w:rsidR="002760D5" w:rsidRPr="000A61B6" w:rsidRDefault="00EF65F8" w:rsidP="002760D5">
            <w:pPr>
              <w:tabs>
                <w:tab w:val="left" w:pos="4779"/>
              </w:tabs>
              <w:jc w:val="both"/>
              <w:rPr>
                <w:rFonts w:ascii="Times New Roman" w:hAnsi="Times New Roman" w:cs="Times New Roman"/>
              </w:rPr>
            </w:pPr>
            <w:r w:rsidRPr="00EF65F8">
              <w:rPr>
                <w:rFonts w:ascii="Times New Roman" w:hAnsi="Times New Roman" w:cs="Times New Roman"/>
              </w:rPr>
              <w:t>Проект приказа Министерства по социальной защите и труду ПМР «Об утверждении Инструкции о практическом применении норм части второй пункта 5 статьи 49 и пункта 1 статьи 50 Закона Приднестровской Молдавской Республики от 28 декабря 2024 года № 361-З-VII «О республиканском бюджете на 2025 год» (САЗ 24-52) и иных связанных с ними положений законодательства Приднестровской Молдавской Республики»</w:t>
            </w:r>
          </w:p>
        </w:tc>
        <w:tc>
          <w:tcPr>
            <w:tcW w:w="4111" w:type="dxa"/>
            <w:vAlign w:val="center"/>
          </w:tcPr>
          <w:p w:rsidR="002760D5" w:rsidRPr="000A61B6" w:rsidRDefault="00EF65F8" w:rsidP="00DE2E6D">
            <w:pPr>
              <w:ind w:left="-103"/>
              <w:jc w:val="center"/>
              <w:rPr>
                <w:rFonts w:ascii="Times New Roman" w:hAnsi="Times New Roman" w:cs="Times New Roman"/>
              </w:rPr>
            </w:pPr>
            <w:r w:rsidRPr="00EF65F8">
              <w:rPr>
                <w:rFonts w:ascii="Times New Roman" w:hAnsi="Times New Roman" w:cs="Times New Roman"/>
              </w:rPr>
              <w:t>I квартал</w:t>
            </w:r>
          </w:p>
        </w:tc>
      </w:tr>
      <w:tr w:rsidR="002760D5" w:rsidRPr="002376F4" w:rsidTr="00BF768C">
        <w:trPr>
          <w:trHeight w:val="318"/>
        </w:trPr>
        <w:tc>
          <w:tcPr>
            <w:tcW w:w="710" w:type="dxa"/>
          </w:tcPr>
          <w:p w:rsidR="002760D5" w:rsidRPr="000A61B6" w:rsidRDefault="00EF65F8" w:rsidP="002760D5">
            <w:pPr>
              <w:ind w:left="-108" w:right="-108"/>
              <w:jc w:val="center"/>
              <w:rPr>
                <w:rFonts w:ascii="Times New Roman" w:hAnsi="Times New Roman" w:cs="Times New Roman"/>
              </w:rPr>
            </w:pPr>
            <w:r>
              <w:rPr>
                <w:rFonts w:ascii="Times New Roman" w:hAnsi="Times New Roman" w:cs="Times New Roman"/>
              </w:rPr>
              <w:t>*27.</w:t>
            </w:r>
          </w:p>
        </w:tc>
        <w:tc>
          <w:tcPr>
            <w:tcW w:w="11340" w:type="dxa"/>
          </w:tcPr>
          <w:p w:rsidR="002760D5" w:rsidRPr="000A61B6" w:rsidRDefault="00EF65F8" w:rsidP="002760D5">
            <w:pPr>
              <w:tabs>
                <w:tab w:val="left" w:pos="4779"/>
              </w:tabs>
              <w:jc w:val="both"/>
              <w:rPr>
                <w:rFonts w:ascii="Times New Roman" w:hAnsi="Times New Roman" w:cs="Times New Roman"/>
              </w:rPr>
            </w:pPr>
            <w:r w:rsidRPr="00EF65F8">
              <w:rPr>
                <w:rFonts w:ascii="Times New Roman" w:hAnsi="Times New Roman" w:cs="Times New Roman"/>
              </w:rPr>
              <w:t>Проект приказа Министерства по социальной защите и труду ПМР «Об утверждении Прогноза потребности рынка труда Приднестровской Молдавской Республики в квалифицированных рабочих и специалистах на 2026-2030 годы»</w:t>
            </w:r>
          </w:p>
        </w:tc>
        <w:tc>
          <w:tcPr>
            <w:tcW w:w="4111" w:type="dxa"/>
            <w:vAlign w:val="center"/>
          </w:tcPr>
          <w:p w:rsidR="002760D5" w:rsidRPr="000A61B6" w:rsidRDefault="00EF65F8" w:rsidP="00DE2E6D">
            <w:pPr>
              <w:ind w:left="-103"/>
              <w:jc w:val="center"/>
              <w:rPr>
                <w:rFonts w:ascii="Times New Roman" w:hAnsi="Times New Roman" w:cs="Times New Roman"/>
              </w:rPr>
            </w:pPr>
            <w:r w:rsidRPr="00EF65F8">
              <w:rPr>
                <w:rFonts w:ascii="Times New Roman" w:hAnsi="Times New Roman" w:cs="Times New Roman"/>
              </w:rPr>
              <w:t>I квартал</w:t>
            </w:r>
          </w:p>
        </w:tc>
      </w:tr>
      <w:tr w:rsidR="002760D5" w:rsidRPr="002376F4" w:rsidTr="00FC3B3C">
        <w:trPr>
          <w:trHeight w:val="457"/>
        </w:trPr>
        <w:tc>
          <w:tcPr>
            <w:tcW w:w="710" w:type="dxa"/>
          </w:tcPr>
          <w:p w:rsidR="002760D5" w:rsidRPr="000A61B6" w:rsidRDefault="00EF65F8" w:rsidP="002760D5">
            <w:pPr>
              <w:ind w:left="-108" w:right="-108"/>
              <w:jc w:val="center"/>
              <w:rPr>
                <w:rFonts w:ascii="Times New Roman" w:hAnsi="Times New Roman" w:cs="Times New Roman"/>
              </w:rPr>
            </w:pPr>
            <w:r>
              <w:rPr>
                <w:rFonts w:ascii="Times New Roman" w:hAnsi="Times New Roman" w:cs="Times New Roman"/>
              </w:rPr>
              <w:t>*28.</w:t>
            </w:r>
          </w:p>
        </w:tc>
        <w:tc>
          <w:tcPr>
            <w:tcW w:w="11340" w:type="dxa"/>
          </w:tcPr>
          <w:p w:rsidR="002760D5" w:rsidRPr="000A61B6" w:rsidRDefault="00EF65F8" w:rsidP="002760D5">
            <w:pPr>
              <w:tabs>
                <w:tab w:val="left" w:pos="4779"/>
              </w:tabs>
              <w:jc w:val="both"/>
              <w:rPr>
                <w:rFonts w:ascii="Times New Roman" w:hAnsi="Times New Roman" w:cs="Times New Roman"/>
              </w:rPr>
            </w:pPr>
            <w:r w:rsidRPr="00EF65F8">
              <w:rPr>
                <w:rFonts w:ascii="Times New Roman" w:hAnsi="Times New Roman" w:cs="Times New Roman"/>
              </w:rPr>
              <w:t>Проект приказа Министерства по социальной защите и труду ПМР «Об утверждении Инструкции о порядке установления и расчете корректирующей доплаты за особенности профессиональной деятельности к должностному окладу отдельных работников организаций сферы образования, социального обслуживания, социального обеспечения, государственного учреждения «Республиканский спортивный реабилитационно-восстановительный центр инвалидов», пищеблоков муниципального учреждения «Управление по организации питания в учреждениях Управления народного образования города Бендеры», организаций, выполняющих управленческие функции в области образования, подведомственных государственным администрациям городов (районов)»</w:t>
            </w:r>
          </w:p>
        </w:tc>
        <w:tc>
          <w:tcPr>
            <w:tcW w:w="4111" w:type="dxa"/>
            <w:vAlign w:val="center"/>
          </w:tcPr>
          <w:p w:rsidR="002760D5" w:rsidRPr="000A61B6" w:rsidRDefault="00EF65F8" w:rsidP="00EF65F8">
            <w:pPr>
              <w:ind w:left="-103"/>
              <w:jc w:val="center"/>
              <w:rPr>
                <w:rFonts w:ascii="Times New Roman" w:hAnsi="Times New Roman" w:cs="Times New Roman"/>
              </w:rPr>
            </w:pPr>
            <w:r w:rsidRPr="00EF65F8">
              <w:rPr>
                <w:rFonts w:ascii="Times New Roman" w:hAnsi="Times New Roman" w:cs="Times New Roman"/>
              </w:rPr>
              <w:t>I квартал</w:t>
            </w:r>
          </w:p>
        </w:tc>
      </w:tr>
      <w:tr w:rsidR="002760D5" w:rsidRPr="002376F4" w:rsidTr="00FC3B3C">
        <w:trPr>
          <w:trHeight w:val="457"/>
        </w:trPr>
        <w:tc>
          <w:tcPr>
            <w:tcW w:w="710" w:type="dxa"/>
          </w:tcPr>
          <w:p w:rsidR="002760D5" w:rsidRPr="000A61B6" w:rsidRDefault="00EF65F8" w:rsidP="002760D5">
            <w:pPr>
              <w:ind w:left="-108" w:right="-108"/>
              <w:jc w:val="center"/>
              <w:rPr>
                <w:rFonts w:ascii="Times New Roman" w:hAnsi="Times New Roman" w:cs="Times New Roman"/>
              </w:rPr>
            </w:pPr>
            <w:r>
              <w:rPr>
                <w:rFonts w:ascii="Times New Roman" w:hAnsi="Times New Roman" w:cs="Times New Roman"/>
              </w:rPr>
              <w:lastRenderedPageBreak/>
              <w:t>*29.</w:t>
            </w:r>
          </w:p>
        </w:tc>
        <w:tc>
          <w:tcPr>
            <w:tcW w:w="11340" w:type="dxa"/>
          </w:tcPr>
          <w:p w:rsidR="002760D5" w:rsidRPr="000A61B6" w:rsidRDefault="00EF65F8" w:rsidP="002760D5">
            <w:pPr>
              <w:tabs>
                <w:tab w:val="left" w:pos="4779"/>
              </w:tabs>
              <w:jc w:val="both"/>
              <w:rPr>
                <w:rFonts w:ascii="Times New Roman" w:hAnsi="Times New Roman" w:cs="Times New Roman"/>
              </w:rPr>
            </w:pPr>
            <w:r w:rsidRPr="00EF65F8">
              <w:rPr>
                <w:rFonts w:ascii="Times New Roman" w:hAnsi="Times New Roman" w:cs="Times New Roman"/>
              </w:rPr>
              <w:t>Проект приказа Министерства по социальной защите и труду ПМР «О внесении изменения в Приказ Министерства по социальной защите и труду ПМР от 23 марта 2020 года № 351 «Об утверждении Инструкции о порядке определения размера пособия по безработице» (регистрационный № 9680 от 8 сентября 2020 года) (САЗ 20-37)»</w:t>
            </w:r>
          </w:p>
        </w:tc>
        <w:tc>
          <w:tcPr>
            <w:tcW w:w="4111" w:type="dxa"/>
            <w:vAlign w:val="center"/>
          </w:tcPr>
          <w:p w:rsidR="002760D5" w:rsidRPr="000A61B6" w:rsidRDefault="00EF65F8" w:rsidP="002760D5">
            <w:pPr>
              <w:ind w:left="-103"/>
              <w:jc w:val="center"/>
              <w:rPr>
                <w:rFonts w:ascii="Times New Roman" w:hAnsi="Times New Roman" w:cs="Times New Roman"/>
              </w:rPr>
            </w:pPr>
            <w:r w:rsidRPr="00EF65F8">
              <w:rPr>
                <w:rFonts w:ascii="Times New Roman" w:hAnsi="Times New Roman" w:cs="Times New Roman"/>
              </w:rPr>
              <w:t>I квартал</w:t>
            </w:r>
          </w:p>
        </w:tc>
      </w:tr>
      <w:tr w:rsidR="002760D5" w:rsidRPr="002376F4" w:rsidTr="00DE2E6D">
        <w:trPr>
          <w:trHeight w:val="335"/>
        </w:trPr>
        <w:tc>
          <w:tcPr>
            <w:tcW w:w="710" w:type="dxa"/>
          </w:tcPr>
          <w:p w:rsidR="002760D5" w:rsidRPr="000A61B6" w:rsidRDefault="00EF65F8" w:rsidP="002760D5">
            <w:pPr>
              <w:ind w:left="-108" w:right="-108"/>
              <w:jc w:val="center"/>
              <w:rPr>
                <w:rFonts w:ascii="Times New Roman" w:hAnsi="Times New Roman" w:cs="Times New Roman"/>
              </w:rPr>
            </w:pPr>
            <w:r>
              <w:rPr>
                <w:rFonts w:ascii="Times New Roman" w:hAnsi="Times New Roman" w:cs="Times New Roman"/>
              </w:rPr>
              <w:t>*30.</w:t>
            </w:r>
          </w:p>
        </w:tc>
        <w:tc>
          <w:tcPr>
            <w:tcW w:w="11340" w:type="dxa"/>
          </w:tcPr>
          <w:p w:rsidR="002760D5" w:rsidRPr="000A61B6" w:rsidRDefault="00EF65F8" w:rsidP="002760D5">
            <w:pPr>
              <w:tabs>
                <w:tab w:val="left" w:pos="4779"/>
              </w:tabs>
              <w:jc w:val="both"/>
              <w:rPr>
                <w:rFonts w:ascii="Times New Roman" w:hAnsi="Times New Roman" w:cs="Times New Roman"/>
              </w:rPr>
            </w:pPr>
            <w:r w:rsidRPr="00EF65F8">
              <w:rPr>
                <w:rFonts w:ascii="Times New Roman" w:hAnsi="Times New Roman" w:cs="Times New Roman"/>
              </w:rPr>
              <w:t>Проект приказа Министерства по социальной защите и труду ПМР «Об утверждении Положения о порядке выплаты субсидии за приём на работу инвалидов»</w:t>
            </w:r>
          </w:p>
        </w:tc>
        <w:tc>
          <w:tcPr>
            <w:tcW w:w="4111" w:type="dxa"/>
            <w:vAlign w:val="center"/>
          </w:tcPr>
          <w:p w:rsidR="002760D5" w:rsidRPr="000A61B6" w:rsidRDefault="00EF65F8" w:rsidP="002760D5">
            <w:pPr>
              <w:ind w:left="-103"/>
              <w:jc w:val="center"/>
              <w:rPr>
                <w:rFonts w:ascii="Times New Roman" w:hAnsi="Times New Roman" w:cs="Times New Roman"/>
              </w:rPr>
            </w:pPr>
            <w:r w:rsidRPr="00EF65F8">
              <w:rPr>
                <w:rFonts w:ascii="Times New Roman" w:hAnsi="Times New Roman" w:cs="Times New Roman"/>
              </w:rPr>
              <w:t>II квартал</w:t>
            </w:r>
          </w:p>
        </w:tc>
      </w:tr>
      <w:tr w:rsidR="002760D5" w:rsidRPr="002376F4" w:rsidTr="00DE2E6D">
        <w:trPr>
          <w:trHeight w:val="270"/>
        </w:trPr>
        <w:tc>
          <w:tcPr>
            <w:tcW w:w="710" w:type="dxa"/>
          </w:tcPr>
          <w:p w:rsidR="002760D5" w:rsidRPr="000A61B6" w:rsidRDefault="00EF65F8" w:rsidP="00B45BB6">
            <w:pPr>
              <w:ind w:left="-108" w:right="-108"/>
              <w:jc w:val="center"/>
              <w:rPr>
                <w:rFonts w:ascii="Times New Roman" w:hAnsi="Times New Roman" w:cs="Times New Roman"/>
              </w:rPr>
            </w:pPr>
            <w:r>
              <w:rPr>
                <w:rFonts w:ascii="Times New Roman" w:hAnsi="Times New Roman" w:cs="Times New Roman"/>
              </w:rPr>
              <w:t>*31.</w:t>
            </w:r>
          </w:p>
        </w:tc>
        <w:tc>
          <w:tcPr>
            <w:tcW w:w="11340" w:type="dxa"/>
          </w:tcPr>
          <w:p w:rsidR="002760D5" w:rsidRPr="000A61B6" w:rsidRDefault="00EF65F8" w:rsidP="008C220D">
            <w:pPr>
              <w:tabs>
                <w:tab w:val="left" w:pos="4779"/>
              </w:tabs>
              <w:jc w:val="both"/>
              <w:rPr>
                <w:rFonts w:ascii="Times New Roman" w:hAnsi="Times New Roman" w:cs="Times New Roman"/>
              </w:rPr>
            </w:pPr>
            <w:r w:rsidRPr="00EF65F8">
              <w:rPr>
                <w:rFonts w:ascii="Times New Roman" w:hAnsi="Times New Roman" w:cs="Times New Roman"/>
              </w:rPr>
              <w:t>Проект приказа Министерства по социальной защите и труду Приднестровской Молдавской Республики «О внесении дополнений в Приказ Министерства по социальной защите и труду Приднестровской Молдавской Республики от 29 июня 2020 года № 558 «Об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государственных услуг «Страхование от безработицы» и «Выдача справок в сфере занятости населения» (регистрационный № 9606 от 22 июля 2020 года) (САЗ 20-30)»</w:t>
            </w:r>
          </w:p>
        </w:tc>
        <w:tc>
          <w:tcPr>
            <w:tcW w:w="4111" w:type="dxa"/>
            <w:vAlign w:val="center"/>
          </w:tcPr>
          <w:p w:rsidR="002760D5" w:rsidRPr="000A61B6" w:rsidRDefault="00EF65F8" w:rsidP="002760D5">
            <w:pPr>
              <w:ind w:left="-103"/>
              <w:jc w:val="center"/>
              <w:rPr>
                <w:rFonts w:ascii="Times New Roman" w:hAnsi="Times New Roman" w:cs="Times New Roman"/>
              </w:rPr>
            </w:pPr>
            <w:r w:rsidRPr="00EF65F8">
              <w:rPr>
                <w:rFonts w:ascii="Times New Roman" w:hAnsi="Times New Roman" w:cs="Times New Roman"/>
              </w:rPr>
              <w:t>II квартал</w:t>
            </w:r>
          </w:p>
        </w:tc>
      </w:tr>
      <w:tr w:rsidR="002760D5" w:rsidRPr="002376F4" w:rsidTr="00BF768C">
        <w:trPr>
          <w:trHeight w:val="329"/>
        </w:trPr>
        <w:tc>
          <w:tcPr>
            <w:tcW w:w="710" w:type="dxa"/>
          </w:tcPr>
          <w:p w:rsidR="002760D5" w:rsidRPr="000A61B6" w:rsidRDefault="00EF65F8" w:rsidP="002760D5">
            <w:pPr>
              <w:ind w:left="-108" w:right="-108"/>
              <w:jc w:val="center"/>
              <w:rPr>
                <w:rFonts w:ascii="Times New Roman" w:hAnsi="Times New Roman" w:cs="Times New Roman"/>
              </w:rPr>
            </w:pPr>
            <w:r>
              <w:rPr>
                <w:rFonts w:ascii="Times New Roman" w:hAnsi="Times New Roman" w:cs="Times New Roman"/>
              </w:rPr>
              <w:t>*32.</w:t>
            </w:r>
          </w:p>
        </w:tc>
        <w:tc>
          <w:tcPr>
            <w:tcW w:w="11340" w:type="dxa"/>
          </w:tcPr>
          <w:p w:rsidR="002760D5" w:rsidRPr="000A61B6" w:rsidRDefault="00EF65F8" w:rsidP="002760D5">
            <w:pPr>
              <w:tabs>
                <w:tab w:val="left" w:pos="4779"/>
              </w:tabs>
              <w:jc w:val="both"/>
              <w:rPr>
                <w:rFonts w:ascii="Times New Roman" w:hAnsi="Times New Roman" w:cs="Times New Roman"/>
              </w:rPr>
            </w:pPr>
            <w:r w:rsidRPr="00EF65F8">
              <w:rPr>
                <w:rFonts w:ascii="Times New Roman" w:hAnsi="Times New Roman" w:cs="Times New Roman"/>
              </w:rPr>
              <w:t>Проект приказа Министерства по социальной защите и труду ПМР «Об утверждении Прогноза баланса трудовых ресурсов Приднестровской Молдавской Республики на 2026-2028 годы»</w:t>
            </w:r>
          </w:p>
        </w:tc>
        <w:tc>
          <w:tcPr>
            <w:tcW w:w="4111" w:type="dxa"/>
            <w:vAlign w:val="center"/>
          </w:tcPr>
          <w:p w:rsidR="002760D5" w:rsidRPr="000A61B6" w:rsidRDefault="00EF65F8" w:rsidP="002760D5">
            <w:pPr>
              <w:ind w:left="-103"/>
              <w:jc w:val="center"/>
              <w:rPr>
                <w:rFonts w:ascii="Times New Roman" w:hAnsi="Times New Roman" w:cs="Times New Roman"/>
              </w:rPr>
            </w:pPr>
            <w:r w:rsidRPr="00EF65F8">
              <w:rPr>
                <w:rFonts w:ascii="Times New Roman" w:hAnsi="Times New Roman" w:cs="Times New Roman"/>
              </w:rPr>
              <w:t>IV квартал</w:t>
            </w:r>
          </w:p>
        </w:tc>
      </w:tr>
    </w:tbl>
    <w:p w:rsidR="006C3D95" w:rsidRDefault="006C3D95" w:rsidP="00717BFC">
      <w:pPr>
        <w:rPr>
          <w:rFonts w:ascii="Times New Roman" w:hAnsi="Times New Roman" w:cs="Times New Roman"/>
        </w:rPr>
      </w:pPr>
    </w:p>
    <w:p w:rsidR="00B32552" w:rsidRPr="00B32552" w:rsidRDefault="00B32552" w:rsidP="00B32552">
      <w:pPr>
        <w:jc w:val="both"/>
        <w:rPr>
          <w:rFonts w:ascii="Times New Roman" w:hAnsi="Times New Roman" w:cs="Times New Roman"/>
        </w:rPr>
      </w:pPr>
      <w:r w:rsidRPr="00B32552">
        <w:rPr>
          <w:rFonts w:ascii="Times New Roman" w:hAnsi="Times New Roman" w:cs="Times New Roman"/>
        </w:rPr>
        <w:t>Примечание:</w:t>
      </w:r>
    </w:p>
    <w:p w:rsidR="002918DB" w:rsidRPr="002376F4" w:rsidRDefault="00B32552" w:rsidP="00B32552">
      <w:pPr>
        <w:jc w:val="both"/>
        <w:rPr>
          <w:rFonts w:ascii="Times New Roman" w:hAnsi="Times New Roman" w:cs="Times New Roman"/>
        </w:rPr>
      </w:pPr>
      <w:r w:rsidRPr="00B32552">
        <w:rPr>
          <w:rFonts w:ascii="Times New Roman" w:hAnsi="Times New Roman" w:cs="Times New Roman"/>
        </w:rPr>
        <w:t>*</w:t>
      </w:r>
      <w:r w:rsidR="009043D9">
        <w:rPr>
          <w:rFonts w:ascii="Times New Roman" w:hAnsi="Times New Roman" w:cs="Times New Roman"/>
        </w:rPr>
        <w:t xml:space="preserve"> - проекты и мероприятия на 2025</w:t>
      </w:r>
      <w:bookmarkStart w:id="0" w:name="_GoBack"/>
      <w:bookmarkEnd w:id="0"/>
      <w:r w:rsidRPr="00B32552">
        <w:rPr>
          <w:rFonts w:ascii="Times New Roman" w:hAnsi="Times New Roman" w:cs="Times New Roman"/>
        </w:rPr>
        <w:t xml:space="preserve"> год в рамках Стратегии развития Приднестровской Молдавской Республики на 2019-2026 годы, утвержденной Указом Президента Приднестровской Молдавской Республики от 12 декабря 2018 года № 460 (САЗ 18-50).</w:t>
      </w:r>
    </w:p>
    <w:sectPr w:rsidR="002918DB" w:rsidRPr="002376F4" w:rsidSect="003D0F60">
      <w:pgSz w:w="16838" w:h="11906" w:orient="landscape"/>
      <w:pgMar w:top="1701"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B119B"/>
    <w:multiLevelType w:val="hybridMultilevel"/>
    <w:tmpl w:val="F7F40F12"/>
    <w:lvl w:ilvl="0" w:tplc="30CA0D84">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017F8"/>
    <w:multiLevelType w:val="hybridMultilevel"/>
    <w:tmpl w:val="E162FCF8"/>
    <w:lvl w:ilvl="0" w:tplc="A718DAAE">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5E7870"/>
    <w:multiLevelType w:val="hybridMultilevel"/>
    <w:tmpl w:val="9BD855AC"/>
    <w:lvl w:ilvl="0" w:tplc="08DC53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321805"/>
    <w:multiLevelType w:val="hybridMultilevel"/>
    <w:tmpl w:val="B5D66296"/>
    <w:lvl w:ilvl="0" w:tplc="74123AA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2F1C8E"/>
    <w:multiLevelType w:val="hybridMultilevel"/>
    <w:tmpl w:val="1A3A8C70"/>
    <w:lvl w:ilvl="0" w:tplc="A05C725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C2346A"/>
    <w:multiLevelType w:val="hybridMultilevel"/>
    <w:tmpl w:val="45A091F0"/>
    <w:lvl w:ilvl="0" w:tplc="6DC48F70">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626E7A"/>
    <w:multiLevelType w:val="hybridMultilevel"/>
    <w:tmpl w:val="A84A99C0"/>
    <w:lvl w:ilvl="0" w:tplc="F9329AA8">
      <w:start w:val="2021"/>
      <w:numFmt w:val="decimal"/>
      <w:lvlText w:val="%1"/>
      <w:lvlJc w:val="left"/>
      <w:pPr>
        <w:ind w:left="840" w:hanging="4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FB"/>
    <w:rsid w:val="00010A06"/>
    <w:rsid w:val="00013145"/>
    <w:rsid w:val="00024EEA"/>
    <w:rsid w:val="0002512A"/>
    <w:rsid w:val="000319D9"/>
    <w:rsid w:val="00035E6A"/>
    <w:rsid w:val="000631E3"/>
    <w:rsid w:val="00063CF0"/>
    <w:rsid w:val="00070556"/>
    <w:rsid w:val="0008533B"/>
    <w:rsid w:val="00085BA0"/>
    <w:rsid w:val="00086A0E"/>
    <w:rsid w:val="000930C4"/>
    <w:rsid w:val="0009358B"/>
    <w:rsid w:val="000A026D"/>
    <w:rsid w:val="000A61B6"/>
    <w:rsid w:val="000A65D7"/>
    <w:rsid w:val="000A73BC"/>
    <w:rsid w:val="000B266E"/>
    <w:rsid w:val="000C2D34"/>
    <w:rsid w:val="000C3EF9"/>
    <w:rsid w:val="000C581F"/>
    <w:rsid w:val="000D225B"/>
    <w:rsid w:val="000D2319"/>
    <w:rsid w:val="000E0447"/>
    <w:rsid w:val="000E3E09"/>
    <w:rsid w:val="000E46A7"/>
    <w:rsid w:val="000E6D93"/>
    <w:rsid w:val="00112344"/>
    <w:rsid w:val="0011549C"/>
    <w:rsid w:val="0011717E"/>
    <w:rsid w:val="001250E5"/>
    <w:rsid w:val="001541D0"/>
    <w:rsid w:val="00156AFB"/>
    <w:rsid w:val="0017028D"/>
    <w:rsid w:val="001719A5"/>
    <w:rsid w:val="00176611"/>
    <w:rsid w:val="001812CD"/>
    <w:rsid w:val="00183537"/>
    <w:rsid w:val="001A5DB3"/>
    <w:rsid w:val="001A725A"/>
    <w:rsid w:val="001B2C2D"/>
    <w:rsid w:val="001D3970"/>
    <w:rsid w:val="001D71E2"/>
    <w:rsid w:val="001E0186"/>
    <w:rsid w:val="001E4CF0"/>
    <w:rsid w:val="001E6399"/>
    <w:rsid w:val="001F0AFB"/>
    <w:rsid w:val="001F335C"/>
    <w:rsid w:val="001F5260"/>
    <w:rsid w:val="00201314"/>
    <w:rsid w:val="00214D26"/>
    <w:rsid w:val="00222D2B"/>
    <w:rsid w:val="0023025C"/>
    <w:rsid w:val="002320E9"/>
    <w:rsid w:val="00232840"/>
    <w:rsid w:val="002376F4"/>
    <w:rsid w:val="002555BD"/>
    <w:rsid w:val="00256AAB"/>
    <w:rsid w:val="00263EC4"/>
    <w:rsid w:val="002649C1"/>
    <w:rsid w:val="00267F76"/>
    <w:rsid w:val="002709E4"/>
    <w:rsid w:val="0027595A"/>
    <w:rsid w:val="002760D5"/>
    <w:rsid w:val="0027625C"/>
    <w:rsid w:val="002822BB"/>
    <w:rsid w:val="00284811"/>
    <w:rsid w:val="002918DB"/>
    <w:rsid w:val="00296460"/>
    <w:rsid w:val="002A0E54"/>
    <w:rsid w:val="002B4586"/>
    <w:rsid w:val="002C11B6"/>
    <w:rsid w:val="002C440A"/>
    <w:rsid w:val="002C6C7D"/>
    <w:rsid w:val="002E2DA6"/>
    <w:rsid w:val="002E7C4D"/>
    <w:rsid w:val="00306E10"/>
    <w:rsid w:val="0031138C"/>
    <w:rsid w:val="003115D6"/>
    <w:rsid w:val="00316161"/>
    <w:rsid w:val="00321D73"/>
    <w:rsid w:val="00335F2E"/>
    <w:rsid w:val="00341483"/>
    <w:rsid w:val="0035107F"/>
    <w:rsid w:val="00353CE1"/>
    <w:rsid w:val="003600B2"/>
    <w:rsid w:val="00361B9B"/>
    <w:rsid w:val="00367132"/>
    <w:rsid w:val="003700FA"/>
    <w:rsid w:val="00382727"/>
    <w:rsid w:val="00383378"/>
    <w:rsid w:val="003A4E8E"/>
    <w:rsid w:val="003C0E3D"/>
    <w:rsid w:val="003C2EC9"/>
    <w:rsid w:val="003C308F"/>
    <w:rsid w:val="003D0F60"/>
    <w:rsid w:val="003D14D6"/>
    <w:rsid w:val="00412FD3"/>
    <w:rsid w:val="004165D3"/>
    <w:rsid w:val="004177F0"/>
    <w:rsid w:val="00420680"/>
    <w:rsid w:val="004234AD"/>
    <w:rsid w:val="00425D74"/>
    <w:rsid w:val="00434C84"/>
    <w:rsid w:val="00440ED4"/>
    <w:rsid w:val="00443E44"/>
    <w:rsid w:val="00453635"/>
    <w:rsid w:val="0045464F"/>
    <w:rsid w:val="00461D6E"/>
    <w:rsid w:val="004652B8"/>
    <w:rsid w:val="00467A91"/>
    <w:rsid w:val="00477671"/>
    <w:rsid w:val="00480623"/>
    <w:rsid w:val="004A23AD"/>
    <w:rsid w:val="004A33D8"/>
    <w:rsid w:val="004B43D5"/>
    <w:rsid w:val="004D2632"/>
    <w:rsid w:val="004D38BA"/>
    <w:rsid w:val="004E6508"/>
    <w:rsid w:val="004E75AB"/>
    <w:rsid w:val="005263EC"/>
    <w:rsid w:val="00545A41"/>
    <w:rsid w:val="00550D8E"/>
    <w:rsid w:val="00561E70"/>
    <w:rsid w:val="005657A6"/>
    <w:rsid w:val="00582049"/>
    <w:rsid w:val="00592D13"/>
    <w:rsid w:val="00594BF6"/>
    <w:rsid w:val="00597BCD"/>
    <w:rsid w:val="005A1C93"/>
    <w:rsid w:val="005A611E"/>
    <w:rsid w:val="005C49EC"/>
    <w:rsid w:val="005D041B"/>
    <w:rsid w:val="005D3DFD"/>
    <w:rsid w:val="005D6BB2"/>
    <w:rsid w:val="005F023A"/>
    <w:rsid w:val="0061110A"/>
    <w:rsid w:val="00613F2A"/>
    <w:rsid w:val="00624E6F"/>
    <w:rsid w:val="00627E43"/>
    <w:rsid w:val="00651054"/>
    <w:rsid w:val="00667482"/>
    <w:rsid w:val="0067767A"/>
    <w:rsid w:val="00680848"/>
    <w:rsid w:val="006808C3"/>
    <w:rsid w:val="006867AC"/>
    <w:rsid w:val="006928EF"/>
    <w:rsid w:val="00697E48"/>
    <w:rsid w:val="006A13AB"/>
    <w:rsid w:val="006A1B04"/>
    <w:rsid w:val="006A5A48"/>
    <w:rsid w:val="006B0126"/>
    <w:rsid w:val="006B101C"/>
    <w:rsid w:val="006B7343"/>
    <w:rsid w:val="006C3D95"/>
    <w:rsid w:val="006F16CC"/>
    <w:rsid w:val="006F1BB0"/>
    <w:rsid w:val="006F68E3"/>
    <w:rsid w:val="00713027"/>
    <w:rsid w:val="007138DF"/>
    <w:rsid w:val="0071451F"/>
    <w:rsid w:val="00716593"/>
    <w:rsid w:val="00717BFC"/>
    <w:rsid w:val="00734D76"/>
    <w:rsid w:val="00742A54"/>
    <w:rsid w:val="00745FA5"/>
    <w:rsid w:val="007534CE"/>
    <w:rsid w:val="00761F6D"/>
    <w:rsid w:val="00762B09"/>
    <w:rsid w:val="00766529"/>
    <w:rsid w:val="007922AB"/>
    <w:rsid w:val="00796489"/>
    <w:rsid w:val="007A43D1"/>
    <w:rsid w:val="007B4697"/>
    <w:rsid w:val="007C4352"/>
    <w:rsid w:val="007D20CF"/>
    <w:rsid w:val="007E16AB"/>
    <w:rsid w:val="007F097B"/>
    <w:rsid w:val="007F607C"/>
    <w:rsid w:val="007F6FD8"/>
    <w:rsid w:val="0080179E"/>
    <w:rsid w:val="008056E7"/>
    <w:rsid w:val="00814E12"/>
    <w:rsid w:val="008264AC"/>
    <w:rsid w:val="00850917"/>
    <w:rsid w:val="00854353"/>
    <w:rsid w:val="00857A5F"/>
    <w:rsid w:val="00861BEF"/>
    <w:rsid w:val="0086397C"/>
    <w:rsid w:val="00893D4F"/>
    <w:rsid w:val="008943BB"/>
    <w:rsid w:val="008A09B5"/>
    <w:rsid w:val="008C220D"/>
    <w:rsid w:val="008E24CE"/>
    <w:rsid w:val="0090406C"/>
    <w:rsid w:val="009043D9"/>
    <w:rsid w:val="00904EFB"/>
    <w:rsid w:val="00944E92"/>
    <w:rsid w:val="00950C0F"/>
    <w:rsid w:val="00955B05"/>
    <w:rsid w:val="00955C3B"/>
    <w:rsid w:val="00955E0B"/>
    <w:rsid w:val="00956AE9"/>
    <w:rsid w:val="00966B0B"/>
    <w:rsid w:val="00975BDA"/>
    <w:rsid w:val="009817DF"/>
    <w:rsid w:val="00985290"/>
    <w:rsid w:val="009856AC"/>
    <w:rsid w:val="00991C60"/>
    <w:rsid w:val="00995B11"/>
    <w:rsid w:val="00995DEE"/>
    <w:rsid w:val="009A3FC1"/>
    <w:rsid w:val="009B36B7"/>
    <w:rsid w:val="009B4E25"/>
    <w:rsid w:val="009D16CE"/>
    <w:rsid w:val="009D202E"/>
    <w:rsid w:val="009E0E81"/>
    <w:rsid w:val="009E764D"/>
    <w:rsid w:val="009F0B4B"/>
    <w:rsid w:val="00A20A29"/>
    <w:rsid w:val="00A348BD"/>
    <w:rsid w:val="00A47CE4"/>
    <w:rsid w:val="00A602DB"/>
    <w:rsid w:val="00A64680"/>
    <w:rsid w:val="00A70035"/>
    <w:rsid w:val="00A730F2"/>
    <w:rsid w:val="00A73D43"/>
    <w:rsid w:val="00A81D51"/>
    <w:rsid w:val="00A875F9"/>
    <w:rsid w:val="00A927E9"/>
    <w:rsid w:val="00A97A63"/>
    <w:rsid w:val="00AB23D2"/>
    <w:rsid w:val="00AB352E"/>
    <w:rsid w:val="00AB5997"/>
    <w:rsid w:val="00AB77A7"/>
    <w:rsid w:val="00AC45A8"/>
    <w:rsid w:val="00AC4EF5"/>
    <w:rsid w:val="00AC7185"/>
    <w:rsid w:val="00AE030E"/>
    <w:rsid w:val="00AE487F"/>
    <w:rsid w:val="00AE4D13"/>
    <w:rsid w:val="00AF055C"/>
    <w:rsid w:val="00AF642D"/>
    <w:rsid w:val="00AF7102"/>
    <w:rsid w:val="00B01A40"/>
    <w:rsid w:val="00B0574E"/>
    <w:rsid w:val="00B13FA0"/>
    <w:rsid w:val="00B200DC"/>
    <w:rsid w:val="00B303B2"/>
    <w:rsid w:val="00B32552"/>
    <w:rsid w:val="00B35CCD"/>
    <w:rsid w:val="00B45BB6"/>
    <w:rsid w:val="00B472C5"/>
    <w:rsid w:val="00B64A25"/>
    <w:rsid w:val="00B66656"/>
    <w:rsid w:val="00B7799F"/>
    <w:rsid w:val="00B9011C"/>
    <w:rsid w:val="00B932EE"/>
    <w:rsid w:val="00B97645"/>
    <w:rsid w:val="00BA5D40"/>
    <w:rsid w:val="00BB42F5"/>
    <w:rsid w:val="00BC0DFC"/>
    <w:rsid w:val="00BD046A"/>
    <w:rsid w:val="00BD14F1"/>
    <w:rsid w:val="00BD4827"/>
    <w:rsid w:val="00BD52AF"/>
    <w:rsid w:val="00BE6D8C"/>
    <w:rsid w:val="00BF7079"/>
    <w:rsid w:val="00BF768C"/>
    <w:rsid w:val="00C03BB9"/>
    <w:rsid w:val="00C10AC1"/>
    <w:rsid w:val="00C439E2"/>
    <w:rsid w:val="00C50D4C"/>
    <w:rsid w:val="00C5307E"/>
    <w:rsid w:val="00C60E80"/>
    <w:rsid w:val="00C67E87"/>
    <w:rsid w:val="00C8020F"/>
    <w:rsid w:val="00C90C2B"/>
    <w:rsid w:val="00C94290"/>
    <w:rsid w:val="00C952B3"/>
    <w:rsid w:val="00CA3C36"/>
    <w:rsid w:val="00CB442E"/>
    <w:rsid w:val="00CC2D4F"/>
    <w:rsid w:val="00CC5489"/>
    <w:rsid w:val="00CD20D1"/>
    <w:rsid w:val="00CD7547"/>
    <w:rsid w:val="00CE2DA7"/>
    <w:rsid w:val="00CE414F"/>
    <w:rsid w:val="00CE5F6D"/>
    <w:rsid w:val="00D02DB8"/>
    <w:rsid w:val="00D11B10"/>
    <w:rsid w:val="00D250E7"/>
    <w:rsid w:val="00D33716"/>
    <w:rsid w:val="00D374AF"/>
    <w:rsid w:val="00D41C2A"/>
    <w:rsid w:val="00D518C8"/>
    <w:rsid w:val="00D6067E"/>
    <w:rsid w:val="00D61ADB"/>
    <w:rsid w:val="00D7228D"/>
    <w:rsid w:val="00D77028"/>
    <w:rsid w:val="00D82582"/>
    <w:rsid w:val="00D8625B"/>
    <w:rsid w:val="00D929DA"/>
    <w:rsid w:val="00DA2312"/>
    <w:rsid w:val="00DA2ADA"/>
    <w:rsid w:val="00DA3585"/>
    <w:rsid w:val="00DA4F08"/>
    <w:rsid w:val="00DA5522"/>
    <w:rsid w:val="00DB3F92"/>
    <w:rsid w:val="00DB5EA6"/>
    <w:rsid w:val="00DC1C8A"/>
    <w:rsid w:val="00DC6540"/>
    <w:rsid w:val="00DC6F78"/>
    <w:rsid w:val="00DE2E6D"/>
    <w:rsid w:val="00DE79FE"/>
    <w:rsid w:val="00DF5C80"/>
    <w:rsid w:val="00DF5E93"/>
    <w:rsid w:val="00E066B1"/>
    <w:rsid w:val="00E073DC"/>
    <w:rsid w:val="00E34B28"/>
    <w:rsid w:val="00E374A6"/>
    <w:rsid w:val="00E5070A"/>
    <w:rsid w:val="00E640E0"/>
    <w:rsid w:val="00E771C1"/>
    <w:rsid w:val="00E95FE9"/>
    <w:rsid w:val="00EB6C15"/>
    <w:rsid w:val="00EE1448"/>
    <w:rsid w:val="00EE1498"/>
    <w:rsid w:val="00EE3D03"/>
    <w:rsid w:val="00EF2086"/>
    <w:rsid w:val="00EF2F24"/>
    <w:rsid w:val="00EF65F8"/>
    <w:rsid w:val="00EF78AC"/>
    <w:rsid w:val="00F0010D"/>
    <w:rsid w:val="00F14793"/>
    <w:rsid w:val="00F20DE8"/>
    <w:rsid w:val="00F326AA"/>
    <w:rsid w:val="00F3576B"/>
    <w:rsid w:val="00F403AB"/>
    <w:rsid w:val="00F50E3C"/>
    <w:rsid w:val="00F73FFC"/>
    <w:rsid w:val="00F80F7B"/>
    <w:rsid w:val="00F8116B"/>
    <w:rsid w:val="00FA60E1"/>
    <w:rsid w:val="00FA67B0"/>
    <w:rsid w:val="00FB002C"/>
    <w:rsid w:val="00FB3D9A"/>
    <w:rsid w:val="00FB6070"/>
    <w:rsid w:val="00FC19FB"/>
    <w:rsid w:val="00FC3B3C"/>
    <w:rsid w:val="00FC4E3D"/>
    <w:rsid w:val="00FD0CB1"/>
    <w:rsid w:val="00FE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DE683-1B50-442E-B094-02AEC606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C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F607C"/>
    <w:pPr>
      <w:spacing w:after="0" w:line="240" w:lineRule="auto"/>
    </w:pPr>
    <w:rPr>
      <w:rFonts w:ascii="Calibri" w:eastAsia="Calibri" w:hAnsi="Calibri" w:cs="Calibri"/>
    </w:rPr>
  </w:style>
  <w:style w:type="paragraph" w:customStyle="1" w:styleId="ConsPlusNormal">
    <w:name w:val="ConsPlusNormal"/>
    <w:rsid w:val="005F023A"/>
    <w:pPr>
      <w:widowControl w:val="0"/>
      <w:autoSpaceDE w:val="0"/>
      <w:autoSpaceDN w:val="0"/>
      <w:spacing w:after="0" w:line="240" w:lineRule="auto"/>
    </w:pPr>
    <w:rPr>
      <w:rFonts w:ascii="Calibri" w:eastAsia="Times New Roman" w:hAnsi="Calibri" w:cs="Calibri"/>
      <w:szCs w:val="20"/>
      <w:lang w:eastAsia="ru-RU"/>
    </w:rPr>
  </w:style>
  <w:style w:type="character" w:customStyle="1" w:styleId="text-small">
    <w:name w:val="text-small"/>
    <w:rsid w:val="00F20DE8"/>
  </w:style>
  <w:style w:type="character" w:styleId="a5">
    <w:name w:val="Hyperlink"/>
    <w:uiPriority w:val="99"/>
    <w:unhideWhenUsed/>
    <w:rsid w:val="00F20DE8"/>
    <w:rPr>
      <w:color w:val="0000FF"/>
      <w:u w:val="single"/>
    </w:rPr>
  </w:style>
  <w:style w:type="paragraph" w:styleId="a6">
    <w:name w:val="Normal (Web)"/>
    <w:basedOn w:val="a"/>
    <w:uiPriority w:val="99"/>
    <w:unhideWhenUsed/>
    <w:rsid w:val="002E2DA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act">
    <w:name w:val="Основной текст Exact"/>
    <w:rsid w:val="002E2DA6"/>
    <w:rPr>
      <w:b w:val="0"/>
      <w:bCs w:val="0"/>
      <w:i w:val="0"/>
      <w:iCs w:val="0"/>
      <w:smallCaps w:val="0"/>
      <w:strike w:val="0"/>
      <w:dstrike w:val="0"/>
      <w:spacing w:val="5"/>
      <w:sz w:val="21"/>
      <w:szCs w:val="21"/>
      <w:u w:val="none"/>
      <w:effect w:val="none"/>
    </w:rPr>
  </w:style>
  <w:style w:type="paragraph" w:styleId="3">
    <w:name w:val="Body Text Indent 3"/>
    <w:basedOn w:val="a"/>
    <w:link w:val="30"/>
    <w:rsid w:val="00B66656"/>
    <w:pPr>
      <w:ind w:left="44"/>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B66656"/>
    <w:rPr>
      <w:rFonts w:ascii="Times New Roman" w:eastAsia="Times New Roman" w:hAnsi="Times New Roman" w:cs="Times New Roman"/>
      <w:sz w:val="24"/>
      <w:szCs w:val="20"/>
      <w:lang w:eastAsia="ru-RU"/>
    </w:rPr>
  </w:style>
  <w:style w:type="character" w:styleId="a7">
    <w:name w:val="Emphasis"/>
    <w:uiPriority w:val="20"/>
    <w:qFormat/>
    <w:rsid w:val="00B66656"/>
    <w:rPr>
      <w:i/>
      <w:iCs/>
    </w:rPr>
  </w:style>
  <w:style w:type="character" w:customStyle="1" w:styleId="margin">
    <w:name w:val="margin"/>
    <w:rsid w:val="00201314"/>
  </w:style>
  <w:style w:type="character" w:styleId="a8">
    <w:name w:val="line number"/>
    <w:basedOn w:val="a0"/>
    <w:uiPriority w:val="99"/>
    <w:semiHidden/>
    <w:unhideWhenUsed/>
    <w:rsid w:val="00FA67B0"/>
  </w:style>
  <w:style w:type="paragraph" w:styleId="a9">
    <w:name w:val="List Paragraph"/>
    <w:basedOn w:val="a"/>
    <w:uiPriority w:val="34"/>
    <w:qFormat/>
    <w:rsid w:val="00BF7079"/>
    <w:pPr>
      <w:ind w:left="720"/>
      <w:contextualSpacing/>
    </w:pPr>
  </w:style>
  <w:style w:type="paragraph" w:styleId="aa">
    <w:name w:val="Body Text"/>
    <w:basedOn w:val="a"/>
    <w:link w:val="ab"/>
    <w:unhideWhenUsed/>
    <w:rsid w:val="00613F2A"/>
    <w:pPr>
      <w:spacing w:after="120"/>
    </w:pPr>
  </w:style>
  <w:style w:type="character" w:customStyle="1" w:styleId="ab">
    <w:name w:val="Основной текст Знак"/>
    <w:basedOn w:val="a0"/>
    <w:link w:val="aa"/>
    <w:rsid w:val="00613F2A"/>
  </w:style>
  <w:style w:type="paragraph" w:styleId="a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 З,З,Знак3,Зн"/>
    <w:basedOn w:val="a"/>
    <w:link w:val="ad"/>
    <w:unhideWhenUsed/>
    <w:rsid w:val="00412FD3"/>
    <w:rPr>
      <w:rFonts w:ascii="Consolas" w:eastAsia="Calibri" w:hAnsi="Consolas" w:cs="Times New Roman"/>
      <w:sz w:val="21"/>
      <w:szCs w:val="21"/>
      <w:lang w:eastAsia="ru-RU"/>
    </w:rPr>
  </w:style>
  <w:style w:type="character" w:customStyle="1" w:styleId="ad">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c"/>
    <w:rsid w:val="00412FD3"/>
    <w:rPr>
      <w:rFonts w:ascii="Consolas" w:eastAsia="Calibri" w:hAnsi="Consolas" w:cs="Times New Roman"/>
      <w:sz w:val="21"/>
      <w:szCs w:val="21"/>
      <w:lang w:eastAsia="ru-RU"/>
    </w:rPr>
  </w:style>
  <w:style w:type="paragraph" w:styleId="ae">
    <w:name w:val="Balloon Text"/>
    <w:basedOn w:val="a"/>
    <w:link w:val="af"/>
    <w:uiPriority w:val="99"/>
    <w:semiHidden/>
    <w:unhideWhenUsed/>
    <w:rsid w:val="007B4697"/>
    <w:rPr>
      <w:rFonts w:ascii="Segoe UI" w:hAnsi="Segoe UI" w:cs="Segoe UI"/>
      <w:sz w:val="18"/>
      <w:szCs w:val="18"/>
    </w:rPr>
  </w:style>
  <w:style w:type="character" w:customStyle="1" w:styleId="af">
    <w:name w:val="Текст выноски Знак"/>
    <w:basedOn w:val="a0"/>
    <w:link w:val="ae"/>
    <w:uiPriority w:val="99"/>
    <w:semiHidden/>
    <w:rsid w:val="007B4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0CFB-2048-4D86-8273-E807A548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3931</Words>
  <Characters>22412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Жолоб</dc:creator>
  <cp:keywords/>
  <dc:description/>
  <cp:lastModifiedBy>Сергей Селезнёв</cp:lastModifiedBy>
  <cp:revision>22</cp:revision>
  <cp:lastPrinted>2024-01-24T07:42:00Z</cp:lastPrinted>
  <dcterms:created xsi:type="dcterms:W3CDTF">2024-01-24T07:43:00Z</dcterms:created>
  <dcterms:modified xsi:type="dcterms:W3CDTF">2025-07-22T13:18:00Z</dcterms:modified>
</cp:coreProperties>
</file>